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396C34" w:rsidRPr="00396C34" w:rsidTr="00396C34">
        <w:trPr>
          <w:tblCellSpacing w:w="0" w:type="dxa"/>
        </w:trPr>
        <w:tc>
          <w:tcPr>
            <w:tcW w:w="5000" w:type="pct"/>
            <w:shd w:val="clear" w:color="auto" w:fill="auto"/>
            <w:hideMark/>
          </w:tcPr>
          <w:p w:rsidR="00396C34" w:rsidRPr="00396C34" w:rsidRDefault="00396C34" w:rsidP="00396C34">
            <w:pPr>
              <w:spacing w:after="0" w:line="240" w:lineRule="auto"/>
              <w:jc w:val="center"/>
              <w:rPr>
                <w:rFonts w:ascii="Times New Roman" w:eastAsia="Times New Roman" w:hAnsi="Times New Roman" w:cs="Times New Roman"/>
                <w:sz w:val="24"/>
                <w:szCs w:val="24"/>
                <w:lang w:eastAsia="uk-UA"/>
              </w:rPr>
            </w:pPr>
            <w:r w:rsidRPr="00396C34">
              <w:rPr>
                <w:rFonts w:ascii="Times New Roman" w:eastAsia="Times New Roman" w:hAnsi="Times New Roman" w:cs="Times New Roman"/>
                <w:noProof/>
                <w:sz w:val="24"/>
                <w:szCs w:val="24"/>
                <w:lang w:eastAsia="uk-UA"/>
              </w:rPr>
              <w:drawing>
                <wp:inline distT="0" distB="0" distL="0" distR="0" wp14:anchorId="12432A03" wp14:editId="35AF5FA7">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96C34" w:rsidRPr="00396C34" w:rsidTr="00396C34">
        <w:trPr>
          <w:tblCellSpacing w:w="0" w:type="dxa"/>
        </w:trPr>
        <w:tc>
          <w:tcPr>
            <w:tcW w:w="5000" w:type="pct"/>
            <w:shd w:val="clear" w:color="auto" w:fill="auto"/>
            <w:hideMark/>
          </w:tcPr>
          <w:p w:rsidR="00396C34" w:rsidRPr="00396C34" w:rsidRDefault="00396C34" w:rsidP="00396C34">
            <w:pPr>
              <w:spacing w:after="0" w:line="240" w:lineRule="auto"/>
              <w:jc w:val="center"/>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 xml:space="preserve">КАБІНЕТ МІНІСТРІВ УКРАЇНИ </w:t>
            </w:r>
            <w:r w:rsidRPr="00396C34">
              <w:rPr>
                <w:rFonts w:ascii="Times New Roman" w:eastAsia="Times New Roman" w:hAnsi="Times New Roman" w:cs="Times New Roman"/>
                <w:sz w:val="24"/>
                <w:szCs w:val="24"/>
                <w:lang w:eastAsia="uk-UA"/>
              </w:rPr>
              <w:br/>
              <w:t>ПОСТАНОВА</w:t>
            </w:r>
          </w:p>
        </w:tc>
      </w:tr>
      <w:tr w:rsidR="00396C34" w:rsidRPr="00396C34" w:rsidTr="00396C34">
        <w:trPr>
          <w:tblCellSpacing w:w="0" w:type="dxa"/>
        </w:trPr>
        <w:tc>
          <w:tcPr>
            <w:tcW w:w="5000" w:type="pct"/>
            <w:shd w:val="clear" w:color="auto" w:fill="auto"/>
            <w:hideMark/>
          </w:tcPr>
          <w:p w:rsidR="00396C34" w:rsidRPr="00396C34" w:rsidRDefault="00396C34" w:rsidP="00396C34">
            <w:pPr>
              <w:spacing w:after="0" w:line="240" w:lineRule="auto"/>
              <w:jc w:val="center"/>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 xml:space="preserve">від 14 лютого 2017 р. № 88 </w:t>
            </w:r>
            <w:r w:rsidRPr="00396C34">
              <w:rPr>
                <w:rFonts w:ascii="Times New Roman" w:eastAsia="Times New Roman" w:hAnsi="Times New Roman" w:cs="Times New Roman"/>
                <w:sz w:val="24"/>
                <w:szCs w:val="24"/>
                <w:lang w:eastAsia="uk-UA"/>
              </w:rPr>
              <w:br/>
              <w:t>Київ</w:t>
            </w:r>
          </w:p>
        </w:tc>
      </w:tr>
    </w:tbl>
    <w:p w:rsidR="00396C34" w:rsidRDefault="00396C34" w:rsidP="00396C34">
      <w:pPr>
        <w:shd w:val="clear" w:color="auto" w:fill="FFFFFF"/>
        <w:spacing w:after="0" w:line="240" w:lineRule="auto"/>
        <w:jc w:val="center"/>
        <w:rPr>
          <w:rFonts w:ascii="Times New Roman" w:eastAsia="Times New Roman" w:hAnsi="Times New Roman" w:cs="Times New Roman"/>
          <w:b/>
          <w:sz w:val="24"/>
          <w:szCs w:val="24"/>
          <w:lang w:eastAsia="uk-UA"/>
        </w:rPr>
      </w:pPr>
      <w:bookmarkStart w:id="0" w:name="n3"/>
      <w:bookmarkEnd w:id="0"/>
    </w:p>
    <w:p w:rsidR="00396C34" w:rsidRPr="00396C34" w:rsidRDefault="00396C34" w:rsidP="00396C34">
      <w:pPr>
        <w:shd w:val="clear" w:color="auto" w:fill="FFFFFF"/>
        <w:spacing w:after="0" w:line="240" w:lineRule="auto"/>
        <w:jc w:val="center"/>
        <w:rPr>
          <w:rFonts w:ascii="Times New Roman" w:eastAsia="Times New Roman" w:hAnsi="Times New Roman" w:cs="Times New Roman"/>
          <w:b/>
          <w:sz w:val="24"/>
          <w:szCs w:val="24"/>
          <w:lang w:eastAsia="uk-UA"/>
        </w:rPr>
      </w:pPr>
      <w:r w:rsidRPr="00396C34">
        <w:rPr>
          <w:rFonts w:ascii="Times New Roman" w:eastAsia="Times New Roman" w:hAnsi="Times New Roman" w:cs="Times New Roman"/>
          <w:b/>
          <w:sz w:val="24"/>
          <w:szCs w:val="24"/>
          <w:lang w:eastAsia="uk-UA"/>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p>
    <w:p w:rsidR="00396C34" w:rsidRPr="00396C34" w:rsidRDefault="00396C34" w:rsidP="00396C34">
      <w:pPr>
        <w:shd w:val="clear" w:color="auto" w:fill="FFFFFF"/>
        <w:spacing w:after="0" w:line="240" w:lineRule="auto"/>
        <w:jc w:val="center"/>
        <w:rPr>
          <w:rFonts w:ascii="Times New Roman" w:eastAsia="Times New Roman" w:hAnsi="Times New Roman" w:cs="Times New Roman"/>
          <w:sz w:val="24"/>
          <w:szCs w:val="24"/>
          <w:lang w:eastAsia="uk-UA"/>
        </w:rPr>
      </w:pPr>
      <w:bookmarkStart w:id="1" w:name="n47"/>
      <w:bookmarkEnd w:id="1"/>
      <w:r w:rsidRPr="00396C34">
        <w:rPr>
          <w:rFonts w:ascii="Times New Roman" w:eastAsia="Times New Roman" w:hAnsi="Times New Roman" w:cs="Times New Roman"/>
          <w:sz w:val="24"/>
          <w:szCs w:val="24"/>
          <w:lang w:eastAsia="uk-UA"/>
        </w:rPr>
        <w:t xml:space="preserve">{Із змінами, внесеними згідно з Постановами КМ </w:t>
      </w:r>
      <w:r w:rsidRPr="00396C34">
        <w:rPr>
          <w:rFonts w:ascii="Times New Roman" w:eastAsia="Times New Roman" w:hAnsi="Times New Roman" w:cs="Times New Roman"/>
          <w:sz w:val="24"/>
          <w:szCs w:val="24"/>
          <w:lang w:eastAsia="uk-UA"/>
        </w:rPr>
        <w:br/>
      </w:r>
      <w:hyperlink r:id="rId6" w:anchor="n2" w:tgtFrame="_blank" w:history="1">
        <w:r w:rsidRPr="00396C34">
          <w:rPr>
            <w:rFonts w:ascii="Times New Roman" w:eastAsia="Times New Roman" w:hAnsi="Times New Roman" w:cs="Times New Roman"/>
            <w:sz w:val="24"/>
            <w:szCs w:val="24"/>
            <w:lang w:eastAsia="uk-UA"/>
          </w:rPr>
          <w:t>№ 863 від 15.11.2017</w:t>
        </w:r>
      </w:hyperlink>
      <w:r w:rsidRPr="00396C34">
        <w:rPr>
          <w:rFonts w:ascii="Times New Roman" w:eastAsia="Times New Roman" w:hAnsi="Times New Roman" w:cs="Times New Roman"/>
          <w:sz w:val="24"/>
          <w:szCs w:val="24"/>
          <w:lang w:eastAsia="uk-UA"/>
        </w:rPr>
        <w:t xml:space="preserve"> </w:t>
      </w:r>
      <w:r w:rsidRPr="00396C34">
        <w:rPr>
          <w:rFonts w:ascii="Times New Roman" w:eastAsia="Times New Roman" w:hAnsi="Times New Roman" w:cs="Times New Roman"/>
          <w:sz w:val="24"/>
          <w:szCs w:val="24"/>
          <w:lang w:eastAsia="uk-UA"/>
        </w:rPr>
        <w:br/>
      </w:r>
      <w:hyperlink r:id="rId7" w:anchor="n23" w:tgtFrame="_blank" w:history="1">
        <w:r w:rsidRPr="00396C34">
          <w:rPr>
            <w:rFonts w:ascii="Times New Roman" w:eastAsia="Times New Roman" w:hAnsi="Times New Roman" w:cs="Times New Roman"/>
            <w:sz w:val="24"/>
            <w:szCs w:val="24"/>
            <w:lang w:eastAsia="uk-UA"/>
          </w:rPr>
          <w:t>№ 88 від 21.02.2018</w:t>
        </w:r>
      </w:hyperlink>
      <w:r w:rsidRPr="00396C34">
        <w:rPr>
          <w:rFonts w:ascii="Times New Roman" w:eastAsia="Times New Roman" w:hAnsi="Times New Roman" w:cs="Times New Roman"/>
          <w:sz w:val="24"/>
          <w:szCs w:val="24"/>
          <w:lang w:eastAsia="uk-UA"/>
        </w:rPr>
        <w:t>}</w:t>
      </w:r>
    </w:p>
    <w:p w:rsid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2" w:name="n4"/>
      <w:bookmarkEnd w:id="2"/>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 xml:space="preserve">Відповідно до </w:t>
      </w:r>
      <w:hyperlink r:id="rId8" w:anchor="n1531" w:tgtFrame="_blank" w:history="1">
        <w:r w:rsidRPr="00396C34">
          <w:rPr>
            <w:rFonts w:ascii="Times New Roman" w:eastAsia="Times New Roman" w:hAnsi="Times New Roman" w:cs="Times New Roman"/>
            <w:sz w:val="24"/>
            <w:szCs w:val="24"/>
            <w:lang w:eastAsia="uk-UA"/>
          </w:rPr>
          <w:t>частини другої</w:t>
        </w:r>
      </w:hyperlink>
      <w:r w:rsidRPr="00396C34">
        <w:rPr>
          <w:rFonts w:ascii="Times New Roman" w:eastAsia="Times New Roman" w:hAnsi="Times New Roman" w:cs="Times New Roman"/>
          <w:sz w:val="24"/>
          <w:szCs w:val="24"/>
          <w:lang w:eastAsia="uk-UA"/>
        </w:rPr>
        <w:t xml:space="preserve"> статті 97 Бюджетного кодексу України Кабінет Міністрів України постановляє:</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3" w:name="n5"/>
      <w:bookmarkEnd w:id="3"/>
      <w:r w:rsidRPr="00396C34">
        <w:rPr>
          <w:rFonts w:ascii="Times New Roman" w:eastAsia="Times New Roman" w:hAnsi="Times New Roman" w:cs="Times New Roman"/>
          <w:sz w:val="24"/>
          <w:szCs w:val="24"/>
          <w:lang w:eastAsia="uk-UA"/>
        </w:rPr>
        <w:t xml:space="preserve">Затвердити </w:t>
      </w:r>
      <w:hyperlink r:id="rId9" w:anchor="n8" w:history="1">
        <w:r w:rsidRPr="00396C34">
          <w:rPr>
            <w:rFonts w:ascii="Times New Roman" w:eastAsia="Times New Roman" w:hAnsi="Times New Roman" w:cs="Times New Roman"/>
            <w:sz w:val="24"/>
            <w:szCs w:val="24"/>
            <w:lang w:eastAsia="uk-UA"/>
          </w:rPr>
          <w:t>Порядок та умови надання субвенції з державного бюджету місцевим бюджетам на надання державної підтримки особам з особливими освітніми потребами</w:t>
        </w:r>
      </w:hyperlink>
      <w:r w:rsidRPr="00396C34">
        <w:rPr>
          <w:rFonts w:ascii="Times New Roman" w:eastAsia="Times New Roman" w:hAnsi="Times New Roman" w:cs="Times New Roman"/>
          <w:sz w:val="24"/>
          <w:szCs w:val="24"/>
          <w:lang w:eastAsia="uk-UA"/>
        </w:rPr>
        <w:t>, що додаються.</w:t>
      </w:r>
    </w:p>
    <w:tbl>
      <w:tblPr>
        <w:tblW w:w="5000" w:type="pct"/>
        <w:tblCellSpacing w:w="0" w:type="dxa"/>
        <w:tblCellMar>
          <w:left w:w="0" w:type="dxa"/>
          <w:right w:w="0" w:type="dxa"/>
        </w:tblCellMar>
        <w:tblLook w:val="04A0" w:firstRow="1" w:lastRow="0" w:firstColumn="1" w:lastColumn="0" w:noHBand="0" w:noVBand="1"/>
      </w:tblPr>
      <w:tblGrid>
        <w:gridCol w:w="2806"/>
        <w:gridCol w:w="6549"/>
      </w:tblGrid>
      <w:tr w:rsidR="00396C34" w:rsidRPr="00396C34" w:rsidTr="00396C34">
        <w:trPr>
          <w:tblCellSpacing w:w="0" w:type="dxa"/>
        </w:trPr>
        <w:tc>
          <w:tcPr>
            <w:tcW w:w="1500" w:type="pct"/>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bookmarkStart w:id="4" w:name="n6"/>
            <w:bookmarkEnd w:id="4"/>
            <w:r w:rsidRPr="00396C34">
              <w:rPr>
                <w:rFonts w:ascii="Times New Roman" w:eastAsia="Times New Roman" w:hAnsi="Times New Roman" w:cs="Times New Roman"/>
                <w:sz w:val="24"/>
                <w:szCs w:val="24"/>
                <w:lang w:eastAsia="uk-UA"/>
              </w:rPr>
              <w:t>Прем'єр-міністр України</w:t>
            </w:r>
          </w:p>
        </w:tc>
        <w:tc>
          <w:tcPr>
            <w:tcW w:w="3500" w:type="pct"/>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В.ГРОЙСМАН</w:t>
            </w:r>
          </w:p>
        </w:tc>
      </w:tr>
      <w:tr w:rsidR="00396C34" w:rsidRPr="00396C34" w:rsidTr="00396C34">
        <w:trPr>
          <w:tblCellSpacing w:w="0" w:type="dxa"/>
        </w:trPr>
        <w:tc>
          <w:tcPr>
            <w:tcW w:w="0" w:type="auto"/>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p>
        </w:tc>
        <w:tc>
          <w:tcPr>
            <w:tcW w:w="0" w:type="auto"/>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p>
        </w:tc>
      </w:tr>
    </w:tbl>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5" w:name="n44"/>
      <w:bookmarkEnd w:id="5"/>
    </w:p>
    <w:tbl>
      <w:tblPr>
        <w:tblW w:w="5000" w:type="pct"/>
        <w:tblCellSpacing w:w="0" w:type="dxa"/>
        <w:tblCellMar>
          <w:left w:w="0" w:type="dxa"/>
          <w:right w:w="0" w:type="dxa"/>
        </w:tblCellMar>
        <w:tblLook w:val="04A0" w:firstRow="1" w:lastRow="0" w:firstColumn="1" w:lastColumn="0" w:noHBand="0" w:noVBand="1"/>
      </w:tblPr>
      <w:tblGrid>
        <w:gridCol w:w="3742"/>
        <w:gridCol w:w="5613"/>
      </w:tblGrid>
      <w:tr w:rsidR="00396C34" w:rsidRPr="00396C34" w:rsidTr="00396C34">
        <w:trPr>
          <w:tblCellSpacing w:w="0" w:type="dxa"/>
        </w:trPr>
        <w:tc>
          <w:tcPr>
            <w:tcW w:w="2000" w:type="pct"/>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bookmarkStart w:id="6" w:name="n7"/>
            <w:bookmarkEnd w:id="6"/>
          </w:p>
        </w:tc>
        <w:tc>
          <w:tcPr>
            <w:tcW w:w="3000" w:type="pct"/>
            <w:shd w:val="clear" w:color="auto" w:fill="auto"/>
            <w:hideMark/>
          </w:tcPr>
          <w:p w:rsidR="00396C34" w:rsidRPr="00396C34" w:rsidRDefault="00396C34" w:rsidP="00396C34">
            <w:pPr>
              <w:spacing w:after="0" w:line="240" w:lineRule="auto"/>
              <w:jc w:val="right"/>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 xml:space="preserve">ЗАТВЕРДЖЕНО </w:t>
            </w:r>
            <w:r w:rsidRPr="00396C34">
              <w:rPr>
                <w:rFonts w:ascii="Times New Roman" w:eastAsia="Times New Roman" w:hAnsi="Times New Roman" w:cs="Times New Roman"/>
                <w:sz w:val="24"/>
                <w:szCs w:val="24"/>
                <w:lang w:eastAsia="uk-UA"/>
              </w:rPr>
              <w:br/>
              <w:t xml:space="preserve">постановою Кабінету Міністрів України </w:t>
            </w:r>
            <w:r w:rsidRPr="00396C34">
              <w:rPr>
                <w:rFonts w:ascii="Times New Roman" w:eastAsia="Times New Roman" w:hAnsi="Times New Roman" w:cs="Times New Roman"/>
                <w:sz w:val="24"/>
                <w:szCs w:val="24"/>
                <w:lang w:eastAsia="uk-UA"/>
              </w:rPr>
              <w:br/>
              <w:t>від 14 лютого 2017 р. № 88</w:t>
            </w:r>
          </w:p>
        </w:tc>
      </w:tr>
    </w:tbl>
    <w:p w:rsidR="00396C34" w:rsidRDefault="00396C34" w:rsidP="00396C34">
      <w:pPr>
        <w:shd w:val="clear" w:color="auto" w:fill="FFFFFF"/>
        <w:spacing w:after="0" w:line="240" w:lineRule="auto"/>
        <w:jc w:val="center"/>
        <w:rPr>
          <w:rFonts w:ascii="Times New Roman" w:eastAsia="Times New Roman" w:hAnsi="Times New Roman" w:cs="Times New Roman"/>
          <w:b/>
          <w:sz w:val="24"/>
          <w:szCs w:val="24"/>
          <w:lang w:eastAsia="uk-UA"/>
        </w:rPr>
      </w:pPr>
      <w:bookmarkStart w:id="7" w:name="n8"/>
      <w:bookmarkEnd w:id="7"/>
    </w:p>
    <w:p w:rsidR="00396C34" w:rsidRDefault="00396C34" w:rsidP="00396C34">
      <w:pPr>
        <w:shd w:val="clear" w:color="auto" w:fill="FFFFFF"/>
        <w:spacing w:after="0" w:line="240" w:lineRule="auto"/>
        <w:jc w:val="center"/>
        <w:rPr>
          <w:rFonts w:ascii="Times New Roman" w:eastAsia="Times New Roman" w:hAnsi="Times New Roman" w:cs="Times New Roman"/>
          <w:b/>
          <w:sz w:val="24"/>
          <w:szCs w:val="24"/>
          <w:lang w:eastAsia="uk-UA"/>
        </w:rPr>
      </w:pPr>
      <w:r w:rsidRPr="00396C34">
        <w:rPr>
          <w:rFonts w:ascii="Times New Roman" w:eastAsia="Times New Roman" w:hAnsi="Times New Roman" w:cs="Times New Roman"/>
          <w:b/>
          <w:sz w:val="24"/>
          <w:szCs w:val="24"/>
          <w:lang w:eastAsia="uk-UA"/>
        </w:rPr>
        <w:t xml:space="preserve">ПОРЯДОК ТА УМОВИ </w:t>
      </w:r>
      <w:r w:rsidRPr="00396C34">
        <w:rPr>
          <w:rFonts w:ascii="Times New Roman" w:eastAsia="Times New Roman" w:hAnsi="Times New Roman" w:cs="Times New Roman"/>
          <w:b/>
          <w:sz w:val="24"/>
          <w:szCs w:val="24"/>
          <w:lang w:eastAsia="uk-UA"/>
        </w:rPr>
        <w:br/>
        <w:t>надання субвенції з державного бюджету місцевим бюджетам на надання державної підтримки особам з особливими освітніми потребами</w:t>
      </w:r>
    </w:p>
    <w:p w:rsidR="00396C34" w:rsidRPr="00396C34" w:rsidRDefault="00396C34" w:rsidP="00396C34">
      <w:pPr>
        <w:shd w:val="clear" w:color="auto" w:fill="FFFFFF"/>
        <w:spacing w:after="0" w:line="240" w:lineRule="auto"/>
        <w:jc w:val="center"/>
        <w:rPr>
          <w:rFonts w:ascii="Times New Roman" w:eastAsia="Times New Roman" w:hAnsi="Times New Roman" w:cs="Times New Roman"/>
          <w:b/>
          <w:sz w:val="24"/>
          <w:szCs w:val="24"/>
          <w:lang w:eastAsia="uk-UA"/>
        </w:rPr>
      </w:pP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8" w:name="n9"/>
      <w:bookmarkEnd w:id="8"/>
      <w:r w:rsidRPr="00396C34">
        <w:rPr>
          <w:rFonts w:ascii="Times New Roman" w:eastAsia="Times New Roman" w:hAnsi="Times New Roman" w:cs="Times New Roman"/>
          <w:sz w:val="24"/>
          <w:szCs w:val="24"/>
          <w:lang w:eastAsia="uk-UA"/>
        </w:rPr>
        <w:t>1. Ці Порядок та умови визначають механізм надання субвенції з державного бюджету місцевим бюджетам на надання державної підтримки особам з особливими освітніми потребами (далі - субвенція).</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9" w:name="n10"/>
      <w:bookmarkEnd w:id="9"/>
      <w:r w:rsidRPr="00396C34">
        <w:rPr>
          <w:rFonts w:ascii="Times New Roman" w:eastAsia="Times New Roman" w:hAnsi="Times New Roman" w:cs="Times New Roman"/>
          <w:sz w:val="24"/>
          <w:szCs w:val="24"/>
          <w:lang w:eastAsia="uk-UA"/>
        </w:rPr>
        <w:t>2. Головним розпорядником субвенції є МОН.</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0" w:name="n11"/>
      <w:bookmarkEnd w:id="10"/>
      <w:r w:rsidRPr="00396C34">
        <w:rPr>
          <w:rFonts w:ascii="Times New Roman" w:eastAsia="Times New Roman" w:hAnsi="Times New Roman" w:cs="Times New Roman"/>
          <w:sz w:val="24"/>
          <w:szCs w:val="24"/>
          <w:lang w:eastAsia="uk-UA"/>
        </w:rPr>
        <w:t>Розпорядниками субвенції за місцевими бюджетами є структурні підрозділи з питань освіти і науки місцевих органів виконавчої влади та органів місцевого самоврядування, які визначаються рішенням відповідної місцевої ради про такий бюджет згідно із законодавством.</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1" w:name="n12"/>
      <w:bookmarkEnd w:id="11"/>
      <w:r w:rsidRPr="00396C34">
        <w:rPr>
          <w:rFonts w:ascii="Times New Roman" w:eastAsia="Times New Roman" w:hAnsi="Times New Roman" w:cs="Times New Roman"/>
          <w:sz w:val="24"/>
          <w:szCs w:val="24"/>
          <w:lang w:eastAsia="uk-UA"/>
        </w:rPr>
        <w:t xml:space="preserve">3. Субвенція спрямовується на надання державної підтримки особам з особливими освітніми потребами, які навчаються у спеціальних та інклюзивних класах закладів загальної середньої освіти (крім шкіл-інтернатів, спеціальних шкіл (шкіл-інтернатів), санаторних шкіл (шкіл-інтернатів) та навчально-реабілітаційних центрів), а саме дітям сліпим та із зниженим зором, глухим та із зниженим слухом, з тяжкими порушеннями мовлення, із затримкою психічного розвитку, з порушеннями опорно-рухового апарату, з порушенням інтелектуального розвитку, із складними порушеннями розвитку (у тому числі з розладами </w:t>
      </w:r>
      <w:proofErr w:type="spellStart"/>
      <w:r w:rsidRPr="00396C34">
        <w:rPr>
          <w:rFonts w:ascii="Times New Roman" w:eastAsia="Times New Roman" w:hAnsi="Times New Roman" w:cs="Times New Roman"/>
          <w:sz w:val="24"/>
          <w:szCs w:val="24"/>
          <w:lang w:eastAsia="uk-UA"/>
        </w:rPr>
        <w:t>аутичного</w:t>
      </w:r>
      <w:proofErr w:type="spellEnd"/>
      <w:r w:rsidRPr="00396C34">
        <w:rPr>
          <w:rFonts w:ascii="Times New Roman" w:eastAsia="Times New Roman" w:hAnsi="Times New Roman" w:cs="Times New Roman"/>
          <w:sz w:val="24"/>
          <w:szCs w:val="24"/>
          <w:lang w:eastAsia="uk-UA"/>
        </w:rPr>
        <w:t xml:space="preserve"> спектру).</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2" w:name="n48"/>
      <w:bookmarkEnd w:id="12"/>
      <w:r w:rsidRPr="00396C34">
        <w:rPr>
          <w:rFonts w:ascii="Times New Roman" w:eastAsia="Times New Roman" w:hAnsi="Times New Roman" w:cs="Times New Roman"/>
          <w:sz w:val="24"/>
          <w:szCs w:val="24"/>
          <w:lang w:eastAsia="uk-UA"/>
        </w:rPr>
        <w:t xml:space="preserve">{Пункт 3 із змінами, внесеними згідно з Постановою КМ </w:t>
      </w:r>
      <w:hyperlink r:id="rId10" w:anchor="n10" w:tgtFrame="_blank" w:history="1">
        <w:r w:rsidRPr="00396C34">
          <w:rPr>
            <w:rFonts w:ascii="Times New Roman" w:eastAsia="Times New Roman" w:hAnsi="Times New Roman" w:cs="Times New Roman"/>
            <w:sz w:val="24"/>
            <w:szCs w:val="24"/>
            <w:lang w:eastAsia="uk-UA"/>
          </w:rPr>
          <w:t>№ 863 від 15.11.2017</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3" w:name="n13"/>
      <w:bookmarkEnd w:id="13"/>
      <w:r w:rsidRPr="00396C34">
        <w:rPr>
          <w:rFonts w:ascii="Times New Roman" w:eastAsia="Times New Roman" w:hAnsi="Times New Roman" w:cs="Times New Roman"/>
          <w:sz w:val="24"/>
          <w:szCs w:val="24"/>
          <w:lang w:eastAsia="uk-UA"/>
        </w:rPr>
        <w:t>4. За рахунок субвенції здійснюється оплата таких видатків:</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4" w:name="n14"/>
      <w:bookmarkEnd w:id="14"/>
      <w:r w:rsidRPr="00396C34">
        <w:rPr>
          <w:rFonts w:ascii="Times New Roman" w:eastAsia="Times New Roman" w:hAnsi="Times New Roman" w:cs="Times New Roman"/>
          <w:sz w:val="24"/>
          <w:szCs w:val="24"/>
          <w:lang w:eastAsia="uk-UA"/>
        </w:rPr>
        <w:t>проведення (надання) додаткових корекційно-</w:t>
      </w:r>
      <w:proofErr w:type="spellStart"/>
      <w:r w:rsidRPr="00396C34">
        <w:rPr>
          <w:rFonts w:ascii="Times New Roman" w:eastAsia="Times New Roman" w:hAnsi="Times New Roman" w:cs="Times New Roman"/>
          <w:sz w:val="24"/>
          <w:szCs w:val="24"/>
          <w:lang w:eastAsia="uk-UA"/>
        </w:rPr>
        <w:t>розвиткових</w:t>
      </w:r>
      <w:proofErr w:type="spellEnd"/>
      <w:r w:rsidRPr="00396C34">
        <w:rPr>
          <w:rFonts w:ascii="Times New Roman" w:eastAsia="Times New Roman" w:hAnsi="Times New Roman" w:cs="Times New Roman"/>
          <w:sz w:val="24"/>
          <w:szCs w:val="24"/>
          <w:lang w:eastAsia="uk-UA"/>
        </w:rPr>
        <w:t xml:space="preserve"> занять (послуг) (</w:t>
      </w:r>
      <w:hyperlink r:id="rId11" w:anchor="n29" w:history="1">
        <w:r w:rsidRPr="00396C34">
          <w:rPr>
            <w:rFonts w:ascii="Times New Roman" w:eastAsia="Times New Roman" w:hAnsi="Times New Roman" w:cs="Times New Roman"/>
            <w:sz w:val="24"/>
            <w:szCs w:val="24"/>
            <w:lang w:eastAsia="uk-UA"/>
          </w:rPr>
          <w:t>додаток 1</w:t>
        </w:r>
      </w:hyperlink>
      <w:r w:rsidRPr="00396C34">
        <w:rPr>
          <w:rFonts w:ascii="Times New Roman" w:eastAsia="Times New Roman" w:hAnsi="Times New Roman" w:cs="Times New Roman"/>
          <w:sz w:val="24"/>
          <w:szCs w:val="24"/>
          <w:lang w:eastAsia="uk-UA"/>
        </w:rPr>
        <w:t xml:space="preserve">), що визначені індивідуальною програмою розвитку для учнів інклюзивних класів та </w:t>
      </w:r>
      <w:r w:rsidRPr="00396C34">
        <w:rPr>
          <w:rFonts w:ascii="Times New Roman" w:eastAsia="Times New Roman" w:hAnsi="Times New Roman" w:cs="Times New Roman"/>
          <w:sz w:val="24"/>
          <w:szCs w:val="24"/>
          <w:lang w:eastAsia="uk-UA"/>
        </w:rPr>
        <w:lastRenderedPageBreak/>
        <w:t>робочим навчальним планом (індивідуальним навчальним планом учня) для учнів спеціальних класів;</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5" w:name="n15"/>
      <w:bookmarkEnd w:id="15"/>
      <w:r w:rsidRPr="00396C34">
        <w:rPr>
          <w:rFonts w:ascii="Times New Roman" w:eastAsia="Times New Roman" w:hAnsi="Times New Roman" w:cs="Times New Roman"/>
          <w:sz w:val="24"/>
          <w:szCs w:val="24"/>
          <w:lang w:eastAsia="uk-UA"/>
        </w:rPr>
        <w:t>придбання спеціальних засобів корекції психофізичного розвитку, які дають змогу дитині опанувати навчальну програму. На придбання зазначених засобів використовується не більш як 35 відсотків загального обсягу видатків на кожну дитину відповідного закладу загальної середньої освіти, яка потребує державної підтримки. За наявності у закладі декількох дітей з особливими освітніми потребами з однаковими нозологіями у разі потреби можлива закупівля спеціальних засобів корекції психофізичного розвитку для спільного користування. Типовий перелік спеціальних засобів корекції психофізичного розвитку для дітей з особливими освітніми потребами затверджується наказом МОН та розміщується на офіційному веб-сайті Міністерства.</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6" w:name="n71"/>
      <w:bookmarkEnd w:id="16"/>
      <w:r w:rsidRPr="00396C34">
        <w:rPr>
          <w:rFonts w:ascii="Times New Roman" w:eastAsia="Times New Roman" w:hAnsi="Times New Roman" w:cs="Times New Roman"/>
          <w:sz w:val="24"/>
          <w:szCs w:val="24"/>
          <w:lang w:eastAsia="uk-UA"/>
        </w:rPr>
        <w:t xml:space="preserve">У 2018 році субвенція в обсязі 100000 тис. гривень спрямовується на оснащення кабінетів </w:t>
      </w:r>
      <w:proofErr w:type="spellStart"/>
      <w:r w:rsidRPr="00396C34">
        <w:rPr>
          <w:rFonts w:ascii="Times New Roman" w:eastAsia="Times New Roman" w:hAnsi="Times New Roman" w:cs="Times New Roman"/>
          <w:sz w:val="24"/>
          <w:szCs w:val="24"/>
          <w:lang w:eastAsia="uk-UA"/>
        </w:rPr>
        <w:t>інклюзивно</w:t>
      </w:r>
      <w:proofErr w:type="spellEnd"/>
      <w:r w:rsidRPr="00396C34">
        <w:rPr>
          <w:rFonts w:ascii="Times New Roman" w:eastAsia="Times New Roman" w:hAnsi="Times New Roman" w:cs="Times New Roman"/>
          <w:sz w:val="24"/>
          <w:szCs w:val="24"/>
          <w:lang w:eastAsia="uk-UA"/>
        </w:rPr>
        <w:t>-ресурсних центрів для надання психолого-педагогічної допомоги дітям з особливими освітніми потребами (придбання методичного, навчального та програмного забезпечення, предметів, матеріалів і обладнання, у тому числі довгострокового користування) відповідно до вимог, затверджених МОН.</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7" w:name="n70"/>
      <w:bookmarkEnd w:id="17"/>
      <w:r w:rsidRPr="00396C34">
        <w:rPr>
          <w:rFonts w:ascii="Times New Roman" w:eastAsia="Times New Roman" w:hAnsi="Times New Roman" w:cs="Times New Roman"/>
          <w:sz w:val="24"/>
          <w:szCs w:val="24"/>
          <w:lang w:eastAsia="uk-UA"/>
        </w:rPr>
        <w:t xml:space="preserve">{Пункт 4 доповнено абзацом згідно з Постановою КМ </w:t>
      </w:r>
      <w:hyperlink r:id="rId12" w:anchor="n24" w:tgtFrame="_blank" w:history="1">
        <w:r w:rsidRPr="00396C34">
          <w:rPr>
            <w:rFonts w:ascii="Times New Roman" w:eastAsia="Times New Roman" w:hAnsi="Times New Roman" w:cs="Times New Roman"/>
            <w:sz w:val="24"/>
            <w:szCs w:val="24"/>
            <w:lang w:eastAsia="uk-UA"/>
          </w:rPr>
          <w:t>№ 88 від 21.02.2018</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8" w:name="n49"/>
      <w:bookmarkEnd w:id="18"/>
      <w:r w:rsidRPr="00396C34">
        <w:rPr>
          <w:rFonts w:ascii="Times New Roman" w:eastAsia="Times New Roman" w:hAnsi="Times New Roman" w:cs="Times New Roman"/>
          <w:sz w:val="24"/>
          <w:szCs w:val="24"/>
          <w:lang w:eastAsia="uk-UA"/>
        </w:rPr>
        <w:t xml:space="preserve">{Пункт 4 в редакції Постанови КМ </w:t>
      </w:r>
      <w:hyperlink r:id="rId13" w:anchor="n11" w:tgtFrame="_blank" w:history="1">
        <w:r w:rsidRPr="00396C34">
          <w:rPr>
            <w:rFonts w:ascii="Times New Roman" w:eastAsia="Times New Roman" w:hAnsi="Times New Roman" w:cs="Times New Roman"/>
            <w:sz w:val="24"/>
            <w:szCs w:val="24"/>
            <w:lang w:eastAsia="uk-UA"/>
          </w:rPr>
          <w:t>№ 863 від 15.11.2017</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9" w:name="n16"/>
      <w:bookmarkEnd w:id="19"/>
      <w:r w:rsidRPr="00396C34">
        <w:rPr>
          <w:rFonts w:ascii="Times New Roman" w:eastAsia="Times New Roman" w:hAnsi="Times New Roman" w:cs="Times New Roman"/>
          <w:sz w:val="24"/>
          <w:szCs w:val="24"/>
          <w:lang w:eastAsia="uk-UA"/>
        </w:rPr>
        <w:t xml:space="preserve">5. Казначейство перераховує щомісяця до 10 числа субвенцію на рахунки обласних бюджетів та бюджету м. Києва, відкриті в органах Казначейства, згідно з розписом державного бюджету. Перерахування субвенції здійснюється відповідно до </w:t>
      </w:r>
      <w:hyperlink r:id="rId14" w:anchor="n10" w:tgtFrame="_blank" w:history="1">
        <w:r w:rsidRPr="00396C34">
          <w:rPr>
            <w:rFonts w:ascii="Times New Roman" w:eastAsia="Times New Roman" w:hAnsi="Times New Roman" w:cs="Times New Roman"/>
            <w:sz w:val="24"/>
            <w:szCs w:val="24"/>
            <w:lang w:eastAsia="uk-UA"/>
          </w:rPr>
          <w:t>Порядку перерахування міжбюджетних трансфертів</w:t>
        </w:r>
      </w:hyperlink>
      <w:r w:rsidRPr="00396C34">
        <w:rPr>
          <w:rFonts w:ascii="Times New Roman" w:eastAsia="Times New Roman" w:hAnsi="Times New Roman" w:cs="Times New Roman"/>
          <w:sz w:val="24"/>
          <w:szCs w:val="24"/>
          <w:lang w:eastAsia="uk-UA"/>
        </w:rPr>
        <w:t>, затвердженого постановою Кабінету Міністрів України від 15 грудня 2010 р. № 1132 (Офіційний вісник України, 2010 р., № 96, ст. 3399).</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0" w:name="n17"/>
      <w:bookmarkEnd w:id="20"/>
      <w:r w:rsidRPr="00396C34">
        <w:rPr>
          <w:rFonts w:ascii="Times New Roman" w:eastAsia="Times New Roman" w:hAnsi="Times New Roman" w:cs="Times New Roman"/>
          <w:sz w:val="24"/>
          <w:szCs w:val="24"/>
          <w:lang w:eastAsia="uk-UA"/>
        </w:rPr>
        <w:t xml:space="preserve">Обласні та Київська міська держадміністрації здійснюють розподіл субвенції між бюджетами районів, міст обласного значення та об’єднаних територіальних громад </w:t>
      </w:r>
      <w:proofErr w:type="spellStart"/>
      <w:r w:rsidRPr="00396C34">
        <w:rPr>
          <w:rFonts w:ascii="Times New Roman" w:eastAsia="Times New Roman" w:hAnsi="Times New Roman" w:cs="Times New Roman"/>
          <w:sz w:val="24"/>
          <w:szCs w:val="24"/>
          <w:lang w:eastAsia="uk-UA"/>
        </w:rPr>
        <w:t>пропорційно</w:t>
      </w:r>
      <w:proofErr w:type="spellEnd"/>
      <w:r w:rsidRPr="00396C34">
        <w:rPr>
          <w:rFonts w:ascii="Times New Roman" w:eastAsia="Times New Roman" w:hAnsi="Times New Roman" w:cs="Times New Roman"/>
          <w:sz w:val="24"/>
          <w:szCs w:val="24"/>
          <w:lang w:eastAsia="uk-UA"/>
        </w:rPr>
        <w:t xml:space="preserve"> кількості дітей з особливими освітніми потребами, зазначених у </w:t>
      </w:r>
      <w:hyperlink r:id="rId15" w:anchor="n12" w:history="1">
        <w:r w:rsidRPr="00396C34">
          <w:rPr>
            <w:rFonts w:ascii="Times New Roman" w:eastAsia="Times New Roman" w:hAnsi="Times New Roman" w:cs="Times New Roman"/>
            <w:sz w:val="24"/>
            <w:szCs w:val="24"/>
            <w:lang w:eastAsia="uk-UA"/>
          </w:rPr>
          <w:t>пункті 3</w:t>
        </w:r>
      </w:hyperlink>
      <w:r w:rsidRPr="00396C34">
        <w:rPr>
          <w:rFonts w:ascii="Times New Roman" w:eastAsia="Times New Roman" w:hAnsi="Times New Roman" w:cs="Times New Roman"/>
          <w:sz w:val="24"/>
          <w:szCs w:val="24"/>
          <w:lang w:eastAsia="uk-UA"/>
        </w:rPr>
        <w:t xml:space="preserve"> цих Порядку та умов, а на оснащення кабінетів </w:t>
      </w:r>
      <w:proofErr w:type="spellStart"/>
      <w:r w:rsidRPr="00396C34">
        <w:rPr>
          <w:rFonts w:ascii="Times New Roman" w:eastAsia="Times New Roman" w:hAnsi="Times New Roman" w:cs="Times New Roman"/>
          <w:sz w:val="24"/>
          <w:szCs w:val="24"/>
          <w:lang w:eastAsia="uk-UA"/>
        </w:rPr>
        <w:t>інклюзивно</w:t>
      </w:r>
      <w:proofErr w:type="spellEnd"/>
      <w:r w:rsidRPr="00396C34">
        <w:rPr>
          <w:rFonts w:ascii="Times New Roman" w:eastAsia="Times New Roman" w:hAnsi="Times New Roman" w:cs="Times New Roman"/>
          <w:sz w:val="24"/>
          <w:szCs w:val="24"/>
          <w:lang w:eastAsia="uk-UA"/>
        </w:rPr>
        <w:t xml:space="preserve">-ресурсних центрів - </w:t>
      </w:r>
      <w:proofErr w:type="spellStart"/>
      <w:r w:rsidRPr="00396C34">
        <w:rPr>
          <w:rFonts w:ascii="Times New Roman" w:eastAsia="Times New Roman" w:hAnsi="Times New Roman" w:cs="Times New Roman"/>
          <w:sz w:val="24"/>
          <w:szCs w:val="24"/>
          <w:lang w:eastAsia="uk-UA"/>
        </w:rPr>
        <w:t>пропорційно</w:t>
      </w:r>
      <w:proofErr w:type="spellEnd"/>
      <w:r w:rsidRPr="00396C34">
        <w:rPr>
          <w:rFonts w:ascii="Times New Roman" w:eastAsia="Times New Roman" w:hAnsi="Times New Roman" w:cs="Times New Roman"/>
          <w:sz w:val="24"/>
          <w:szCs w:val="24"/>
          <w:lang w:eastAsia="uk-UA"/>
        </w:rPr>
        <w:t xml:space="preserve"> кількості </w:t>
      </w:r>
      <w:proofErr w:type="spellStart"/>
      <w:r w:rsidRPr="00396C34">
        <w:rPr>
          <w:rFonts w:ascii="Times New Roman" w:eastAsia="Times New Roman" w:hAnsi="Times New Roman" w:cs="Times New Roman"/>
          <w:sz w:val="24"/>
          <w:szCs w:val="24"/>
          <w:lang w:eastAsia="uk-UA"/>
        </w:rPr>
        <w:t>інклюзивно</w:t>
      </w:r>
      <w:proofErr w:type="spellEnd"/>
      <w:r w:rsidRPr="00396C34">
        <w:rPr>
          <w:rFonts w:ascii="Times New Roman" w:eastAsia="Times New Roman" w:hAnsi="Times New Roman" w:cs="Times New Roman"/>
          <w:sz w:val="24"/>
          <w:szCs w:val="24"/>
          <w:lang w:eastAsia="uk-UA"/>
        </w:rPr>
        <w:t xml:space="preserve">-ресурсних центрів, які утворені та які планується утворити у 2018 році (відповідно до статистичних даних про кількість населення у віці від 2 до 18 років згідно з вимогами утворення </w:t>
      </w:r>
      <w:proofErr w:type="spellStart"/>
      <w:r w:rsidRPr="00396C34">
        <w:rPr>
          <w:rFonts w:ascii="Times New Roman" w:eastAsia="Times New Roman" w:hAnsi="Times New Roman" w:cs="Times New Roman"/>
          <w:sz w:val="24"/>
          <w:szCs w:val="24"/>
          <w:lang w:eastAsia="uk-UA"/>
        </w:rPr>
        <w:t>інклюзивно</w:t>
      </w:r>
      <w:proofErr w:type="spellEnd"/>
      <w:r w:rsidRPr="00396C34">
        <w:rPr>
          <w:rFonts w:ascii="Times New Roman" w:eastAsia="Times New Roman" w:hAnsi="Times New Roman" w:cs="Times New Roman"/>
          <w:sz w:val="24"/>
          <w:szCs w:val="24"/>
          <w:lang w:eastAsia="uk-UA"/>
        </w:rPr>
        <w:t xml:space="preserve">-ресурсних центрів, визначеними у </w:t>
      </w:r>
      <w:hyperlink r:id="rId16" w:anchor="n11" w:tgtFrame="_blank" w:history="1">
        <w:r w:rsidRPr="00396C34">
          <w:rPr>
            <w:rFonts w:ascii="Times New Roman" w:eastAsia="Times New Roman" w:hAnsi="Times New Roman" w:cs="Times New Roman"/>
            <w:sz w:val="24"/>
            <w:szCs w:val="24"/>
            <w:lang w:eastAsia="uk-UA"/>
          </w:rPr>
          <w:t xml:space="preserve">Положенні про </w:t>
        </w:r>
        <w:proofErr w:type="spellStart"/>
        <w:r w:rsidRPr="00396C34">
          <w:rPr>
            <w:rFonts w:ascii="Times New Roman" w:eastAsia="Times New Roman" w:hAnsi="Times New Roman" w:cs="Times New Roman"/>
            <w:sz w:val="24"/>
            <w:szCs w:val="24"/>
            <w:lang w:eastAsia="uk-UA"/>
          </w:rPr>
          <w:t>інклюзивно</w:t>
        </w:r>
        <w:proofErr w:type="spellEnd"/>
        <w:r w:rsidRPr="00396C34">
          <w:rPr>
            <w:rFonts w:ascii="Times New Roman" w:eastAsia="Times New Roman" w:hAnsi="Times New Roman" w:cs="Times New Roman"/>
            <w:sz w:val="24"/>
            <w:szCs w:val="24"/>
            <w:lang w:eastAsia="uk-UA"/>
          </w:rPr>
          <w:t>-ресурсний центр</w:t>
        </w:r>
      </w:hyperlink>
      <w:r w:rsidRPr="00396C34">
        <w:rPr>
          <w:rFonts w:ascii="Times New Roman" w:eastAsia="Times New Roman" w:hAnsi="Times New Roman" w:cs="Times New Roman"/>
          <w:sz w:val="24"/>
          <w:szCs w:val="24"/>
          <w:lang w:eastAsia="uk-UA"/>
        </w:rPr>
        <w:t>, затвердженому постановою Кабінету Міністрів України від 12 липня 2017 р. № 545 (Офіційний вісник України, 2017 р., № 61, ст. 1859).</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1" w:name="n72"/>
      <w:bookmarkEnd w:id="21"/>
      <w:r w:rsidRPr="00396C34">
        <w:rPr>
          <w:rFonts w:ascii="Times New Roman" w:eastAsia="Times New Roman" w:hAnsi="Times New Roman" w:cs="Times New Roman"/>
          <w:sz w:val="24"/>
          <w:szCs w:val="24"/>
          <w:lang w:eastAsia="uk-UA"/>
        </w:rPr>
        <w:t xml:space="preserve">{Абзац другий пункту 5 із змінами, внесеними згідно з Постановою КМ </w:t>
      </w:r>
      <w:hyperlink r:id="rId17" w:anchor="n26" w:tgtFrame="_blank" w:history="1">
        <w:r w:rsidRPr="00396C34">
          <w:rPr>
            <w:rFonts w:ascii="Times New Roman" w:eastAsia="Times New Roman" w:hAnsi="Times New Roman" w:cs="Times New Roman"/>
            <w:sz w:val="24"/>
            <w:szCs w:val="24"/>
            <w:lang w:eastAsia="uk-UA"/>
          </w:rPr>
          <w:t>№ 88 від 21.02.2018</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2" w:name="n18"/>
      <w:bookmarkEnd w:id="22"/>
      <w:r w:rsidRPr="00396C34">
        <w:rPr>
          <w:rFonts w:ascii="Times New Roman" w:eastAsia="Times New Roman" w:hAnsi="Times New Roman" w:cs="Times New Roman"/>
          <w:sz w:val="24"/>
          <w:szCs w:val="24"/>
          <w:lang w:eastAsia="uk-UA"/>
        </w:rPr>
        <w:t>Органи Казначейства перераховують щомісяця до 25 числа на підставі платіжних документів, підготовлених обласними та Київською міською держадміністраціями, кошти на рахунки районних бюджетів, бюджетів міст обласного значення та об’єднаних територіальних громад, відкриті в органах Казначейства.</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3" w:name="n19"/>
      <w:bookmarkEnd w:id="23"/>
      <w:r w:rsidRPr="00396C34">
        <w:rPr>
          <w:rFonts w:ascii="Times New Roman" w:eastAsia="Times New Roman" w:hAnsi="Times New Roman" w:cs="Times New Roman"/>
          <w:sz w:val="24"/>
          <w:szCs w:val="24"/>
          <w:lang w:eastAsia="uk-UA"/>
        </w:rPr>
        <w:t>6. Закупівля товарів, робіт і послуг за рахунок субвенції здійснюється в установленому законом порядку.</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4" w:name="n20"/>
      <w:bookmarkEnd w:id="24"/>
      <w:r w:rsidRPr="00396C34">
        <w:rPr>
          <w:rFonts w:ascii="Times New Roman" w:eastAsia="Times New Roman" w:hAnsi="Times New Roman" w:cs="Times New Roman"/>
          <w:sz w:val="24"/>
          <w:szCs w:val="24"/>
          <w:lang w:eastAsia="uk-UA"/>
        </w:rPr>
        <w:t xml:space="preserve">Попередня оплата товарів, робіт і послуг, що закуповуються за рахунок субвенції, здійснюється відповідно до постанови Кабінету Міністрів України від 23 квітня 2014 р. </w:t>
      </w:r>
      <w:hyperlink r:id="rId18" w:tgtFrame="_blank" w:history="1">
        <w:r w:rsidRPr="00396C34">
          <w:rPr>
            <w:rFonts w:ascii="Times New Roman" w:eastAsia="Times New Roman" w:hAnsi="Times New Roman" w:cs="Times New Roman"/>
            <w:sz w:val="24"/>
            <w:szCs w:val="24"/>
            <w:lang w:eastAsia="uk-UA"/>
          </w:rPr>
          <w:t>№ 117</w:t>
        </w:r>
      </w:hyperlink>
      <w:r w:rsidRPr="00396C34">
        <w:rPr>
          <w:rFonts w:ascii="Times New Roman" w:eastAsia="Times New Roman" w:hAnsi="Times New Roman" w:cs="Times New Roman"/>
          <w:sz w:val="24"/>
          <w:szCs w:val="24"/>
          <w:lang w:eastAsia="uk-UA"/>
        </w:rPr>
        <w:t xml:space="preserve"> “Про здійснення попередньої оплати товарів, робіт і послуг, що закуповуються за бюджетні кошти” (Офіційний вісник України, 2014 р., № 34, ст. 916; 2016 р., № 89, ст. 2918).</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5" w:name="n21"/>
      <w:bookmarkEnd w:id="25"/>
      <w:r w:rsidRPr="00396C34">
        <w:rPr>
          <w:rFonts w:ascii="Times New Roman" w:eastAsia="Times New Roman" w:hAnsi="Times New Roman" w:cs="Times New Roman"/>
          <w:sz w:val="24"/>
          <w:szCs w:val="24"/>
          <w:lang w:eastAsia="uk-UA"/>
        </w:rPr>
        <w:t>Додаткові корекційно-розвиткові заняття (послуги) проводяться (надаються) фахівцями (із числа працівників закладу загальної середньої освіти та у разі потреби - додатково залученими фахівцями), з якими заклад загальної середньої освіти або відповідний орган управління освітою укладають цивільно-правові договори (</w:t>
      </w:r>
      <w:hyperlink r:id="rId19" w:anchor="n63" w:history="1">
        <w:r w:rsidRPr="00396C34">
          <w:rPr>
            <w:rFonts w:ascii="Times New Roman" w:eastAsia="Times New Roman" w:hAnsi="Times New Roman" w:cs="Times New Roman"/>
            <w:sz w:val="24"/>
            <w:szCs w:val="24"/>
            <w:lang w:eastAsia="uk-UA"/>
          </w:rPr>
          <w:t>додаток 3</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6" w:name="n50"/>
      <w:bookmarkEnd w:id="26"/>
      <w:r w:rsidRPr="00396C34">
        <w:rPr>
          <w:rFonts w:ascii="Times New Roman" w:eastAsia="Times New Roman" w:hAnsi="Times New Roman" w:cs="Times New Roman"/>
          <w:sz w:val="24"/>
          <w:szCs w:val="24"/>
          <w:lang w:eastAsia="uk-UA"/>
        </w:rPr>
        <w:t xml:space="preserve">{Абзац третій пункту 6 в редакції Постанови КМ </w:t>
      </w:r>
      <w:hyperlink r:id="rId20" w:anchor="n16" w:tgtFrame="_blank" w:history="1">
        <w:r w:rsidRPr="00396C34">
          <w:rPr>
            <w:rFonts w:ascii="Times New Roman" w:eastAsia="Times New Roman" w:hAnsi="Times New Roman" w:cs="Times New Roman"/>
            <w:sz w:val="24"/>
            <w:szCs w:val="24"/>
            <w:lang w:eastAsia="uk-UA"/>
          </w:rPr>
          <w:t>№ 863 від 15.11.2017</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7" w:name="n22"/>
      <w:bookmarkEnd w:id="27"/>
      <w:r w:rsidRPr="00396C34">
        <w:rPr>
          <w:rFonts w:ascii="Times New Roman" w:eastAsia="Times New Roman" w:hAnsi="Times New Roman" w:cs="Times New Roman"/>
          <w:sz w:val="24"/>
          <w:szCs w:val="24"/>
          <w:lang w:eastAsia="uk-UA"/>
        </w:rPr>
        <w:lastRenderedPageBreak/>
        <w:t>Оплата праці зазначених фахівців за проведення (надання) корекційно-</w:t>
      </w:r>
      <w:proofErr w:type="spellStart"/>
      <w:r w:rsidRPr="00396C34">
        <w:rPr>
          <w:rFonts w:ascii="Times New Roman" w:eastAsia="Times New Roman" w:hAnsi="Times New Roman" w:cs="Times New Roman"/>
          <w:sz w:val="24"/>
          <w:szCs w:val="24"/>
          <w:lang w:eastAsia="uk-UA"/>
        </w:rPr>
        <w:t>розвиткових</w:t>
      </w:r>
      <w:proofErr w:type="spellEnd"/>
      <w:r w:rsidRPr="00396C34">
        <w:rPr>
          <w:rFonts w:ascii="Times New Roman" w:eastAsia="Times New Roman" w:hAnsi="Times New Roman" w:cs="Times New Roman"/>
          <w:sz w:val="24"/>
          <w:szCs w:val="24"/>
          <w:lang w:eastAsia="uk-UA"/>
        </w:rPr>
        <w:t xml:space="preserve"> занять (послуг) здійснюється за ставками погодинної оплати праці працівників усіх галузей економіки за проведення навчальних занять у розмірах, передбачених для доцента або кандидата наук, які проводять навчальні заняття з учнями шкіл, установленими в </w:t>
      </w:r>
      <w:hyperlink r:id="rId21" w:anchor="n98" w:tgtFrame="_blank" w:history="1">
        <w:r w:rsidRPr="00396C34">
          <w:rPr>
            <w:rFonts w:ascii="Times New Roman" w:eastAsia="Times New Roman" w:hAnsi="Times New Roman" w:cs="Times New Roman"/>
            <w:sz w:val="24"/>
            <w:szCs w:val="24"/>
            <w:lang w:eastAsia="uk-UA"/>
          </w:rPr>
          <w:t>додатку 5</w:t>
        </w:r>
      </w:hyperlink>
      <w:r w:rsidRPr="00396C34">
        <w:rPr>
          <w:rFonts w:ascii="Times New Roman" w:eastAsia="Times New Roman" w:hAnsi="Times New Roman" w:cs="Times New Roman"/>
          <w:sz w:val="24"/>
          <w:szCs w:val="24"/>
          <w:lang w:eastAsia="uk-UA"/>
        </w:rPr>
        <w:t xml:space="preserve"> до постанови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(Офіційний вісник України, 2002 р., № 36, ст. 1699).</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8" w:name="n51"/>
      <w:bookmarkEnd w:id="28"/>
      <w:r w:rsidRPr="00396C34">
        <w:rPr>
          <w:rFonts w:ascii="Times New Roman" w:eastAsia="Times New Roman" w:hAnsi="Times New Roman" w:cs="Times New Roman"/>
          <w:sz w:val="24"/>
          <w:szCs w:val="24"/>
          <w:lang w:eastAsia="uk-UA"/>
        </w:rPr>
        <w:t xml:space="preserve">{Абзац четвертий пункту 6 із змінами, внесеними згідно з Постановою КМ </w:t>
      </w:r>
      <w:hyperlink r:id="rId22" w:anchor="n18" w:tgtFrame="_blank" w:history="1">
        <w:r w:rsidRPr="00396C34">
          <w:rPr>
            <w:rFonts w:ascii="Times New Roman" w:eastAsia="Times New Roman" w:hAnsi="Times New Roman" w:cs="Times New Roman"/>
            <w:sz w:val="24"/>
            <w:szCs w:val="24"/>
            <w:lang w:eastAsia="uk-UA"/>
          </w:rPr>
          <w:t>№ 863 від 15.11.2017</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9" w:name="n53"/>
      <w:bookmarkEnd w:id="29"/>
      <w:r w:rsidRPr="00396C34">
        <w:rPr>
          <w:rFonts w:ascii="Times New Roman" w:eastAsia="Times New Roman" w:hAnsi="Times New Roman" w:cs="Times New Roman"/>
          <w:sz w:val="24"/>
          <w:szCs w:val="24"/>
          <w:lang w:eastAsia="uk-UA"/>
        </w:rPr>
        <w:t>Тривалість групових або індивідуальних корекційно-</w:t>
      </w:r>
      <w:proofErr w:type="spellStart"/>
      <w:r w:rsidRPr="00396C34">
        <w:rPr>
          <w:rFonts w:ascii="Times New Roman" w:eastAsia="Times New Roman" w:hAnsi="Times New Roman" w:cs="Times New Roman"/>
          <w:sz w:val="24"/>
          <w:szCs w:val="24"/>
          <w:lang w:eastAsia="uk-UA"/>
        </w:rPr>
        <w:t>розвиткових</w:t>
      </w:r>
      <w:proofErr w:type="spellEnd"/>
      <w:r w:rsidRPr="00396C34">
        <w:rPr>
          <w:rFonts w:ascii="Times New Roman" w:eastAsia="Times New Roman" w:hAnsi="Times New Roman" w:cs="Times New Roman"/>
          <w:sz w:val="24"/>
          <w:szCs w:val="24"/>
          <w:lang w:eastAsia="uk-UA"/>
        </w:rPr>
        <w:t xml:space="preserve"> занять для учнів з особливими освітніми потребами визначена у </w:t>
      </w:r>
      <w:hyperlink r:id="rId23" w:anchor="n8" w:tgtFrame="_blank" w:history="1">
        <w:r w:rsidRPr="00396C34">
          <w:rPr>
            <w:rFonts w:ascii="Times New Roman" w:eastAsia="Times New Roman" w:hAnsi="Times New Roman" w:cs="Times New Roman"/>
            <w:sz w:val="24"/>
            <w:szCs w:val="24"/>
            <w:lang w:eastAsia="uk-UA"/>
          </w:rPr>
          <w:t>Порядку організації інклюзивного навчання у загальноосвітніх навчальних закладах</w:t>
        </w:r>
      </w:hyperlink>
      <w:r w:rsidRPr="00396C34">
        <w:rPr>
          <w:rFonts w:ascii="Times New Roman" w:eastAsia="Times New Roman" w:hAnsi="Times New Roman" w:cs="Times New Roman"/>
          <w:sz w:val="24"/>
          <w:szCs w:val="24"/>
          <w:lang w:eastAsia="uk-UA"/>
        </w:rPr>
        <w:t>, затвердженому постановою Кабінету Міністрів України від 15 серпня 2011 р. № 872 (Офіційний вісник України, 2011 р., № 62, ст. 2475). Скорочена тривалість корекційно-</w:t>
      </w:r>
      <w:proofErr w:type="spellStart"/>
      <w:r w:rsidRPr="00396C34">
        <w:rPr>
          <w:rFonts w:ascii="Times New Roman" w:eastAsia="Times New Roman" w:hAnsi="Times New Roman" w:cs="Times New Roman"/>
          <w:sz w:val="24"/>
          <w:szCs w:val="24"/>
          <w:lang w:eastAsia="uk-UA"/>
        </w:rPr>
        <w:t>розвиткових</w:t>
      </w:r>
      <w:proofErr w:type="spellEnd"/>
      <w:r w:rsidRPr="00396C34">
        <w:rPr>
          <w:rFonts w:ascii="Times New Roman" w:eastAsia="Times New Roman" w:hAnsi="Times New Roman" w:cs="Times New Roman"/>
          <w:sz w:val="24"/>
          <w:szCs w:val="24"/>
          <w:lang w:eastAsia="uk-UA"/>
        </w:rPr>
        <w:t xml:space="preserve"> занять, встановлена для учнів з особливими освітніми потребами, не є підставою для зменшення оплати за їх проведення. Оплата праці фахівців за кожне корекційно-</w:t>
      </w:r>
      <w:proofErr w:type="spellStart"/>
      <w:r w:rsidRPr="00396C34">
        <w:rPr>
          <w:rFonts w:ascii="Times New Roman" w:eastAsia="Times New Roman" w:hAnsi="Times New Roman" w:cs="Times New Roman"/>
          <w:sz w:val="24"/>
          <w:szCs w:val="24"/>
          <w:lang w:eastAsia="uk-UA"/>
        </w:rPr>
        <w:t>розвиткове</w:t>
      </w:r>
      <w:proofErr w:type="spellEnd"/>
      <w:r w:rsidRPr="00396C34">
        <w:rPr>
          <w:rFonts w:ascii="Times New Roman" w:eastAsia="Times New Roman" w:hAnsi="Times New Roman" w:cs="Times New Roman"/>
          <w:sz w:val="24"/>
          <w:szCs w:val="24"/>
          <w:lang w:eastAsia="uk-UA"/>
        </w:rPr>
        <w:t xml:space="preserve"> заняття здійснюється за ставками погодинної оплати праці, визначеними в абзаці четвертому цього пункту.</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0" w:name="n55"/>
      <w:bookmarkEnd w:id="30"/>
      <w:r w:rsidRPr="00396C34">
        <w:rPr>
          <w:rFonts w:ascii="Times New Roman" w:eastAsia="Times New Roman" w:hAnsi="Times New Roman" w:cs="Times New Roman"/>
          <w:sz w:val="24"/>
          <w:szCs w:val="24"/>
          <w:lang w:eastAsia="uk-UA"/>
        </w:rPr>
        <w:t xml:space="preserve">{Пункт 6 доповнено абзацом згідно з Постановою КМ </w:t>
      </w:r>
      <w:hyperlink r:id="rId24" w:anchor="n19" w:tgtFrame="_blank" w:history="1">
        <w:r w:rsidRPr="00396C34">
          <w:rPr>
            <w:rFonts w:ascii="Times New Roman" w:eastAsia="Times New Roman" w:hAnsi="Times New Roman" w:cs="Times New Roman"/>
            <w:sz w:val="24"/>
            <w:szCs w:val="24"/>
            <w:lang w:eastAsia="uk-UA"/>
          </w:rPr>
          <w:t>№ 863 від 15.11.2017</w:t>
        </w:r>
      </w:hyperlink>
      <w:r w:rsidRPr="00396C34">
        <w:rPr>
          <w:rFonts w:ascii="Times New Roman" w:eastAsia="Times New Roman" w:hAnsi="Times New Roman" w:cs="Times New Roman"/>
          <w:sz w:val="24"/>
          <w:szCs w:val="24"/>
          <w:lang w:eastAsia="uk-UA"/>
        </w:rPr>
        <w:t xml:space="preserve">; із змінами, внесеними згідно з Постановою КМ </w:t>
      </w:r>
      <w:hyperlink r:id="rId25" w:anchor="n27" w:tgtFrame="_blank" w:history="1">
        <w:r w:rsidRPr="00396C34">
          <w:rPr>
            <w:rFonts w:ascii="Times New Roman" w:eastAsia="Times New Roman" w:hAnsi="Times New Roman" w:cs="Times New Roman"/>
            <w:sz w:val="24"/>
            <w:szCs w:val="24"/>
            <w:lang w:eastAsia="uk-UA"/>
          </w:rPr>
          <w:t>№ 88 від 21.02.2018</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1" w:name="n54"/>
      <w:bookmarkEnd w:id="31"/>
      <w:r w:rsidRPr="00396C34">
        <w:rPr>
          <w:rFonts w:ascii="Times New Roman" w:eastAsia="Times New Roman" w:hAnsi="Times New Roman" w:cs="Times New Roman"/>
          <w:sz w:val="24"/>
          <w:szCs w:val="24"/>
          <w:lang w:eastAsia="uk-UA"/>
        </w:rPr>
        <w:t>Оплата за проведені (надані) корекційно-розвиткові заняття (послуги) здійснюється щомісяця на підставі актів приймання проведених (наданих) корекційно-</w:t>
      </w:r>
      <w:proofErr w:type="spellStart"/>
      <w:r w:rsidRPr="00396C34">
        <w:rPr>
          <w:rFonts w:ascii="Times New Roman" w:eastAsia="Times New Roman" w:hAnsi="Times New Roman" w:cs="Times New Roman"/>
          <w:sz w:val="24"/>
          <w:szCs w:val="24"/>
          <w:lang w:eastAsia="uk-UA"/>
        </w:rPr>
        <w:t>розвиткових</w:t>
      </w:r>
      <w:proofErr w:type="spellEnd"/>
      <w:r w:rsidRPr="00396C34">
        <w:rPr>
          <w:rFonts w:ascii="Times New Roman" w:eastAsia="Times New Roman" w:hAnsi="Times New Roman" w:cs="Times New Roman"/>
          <w:sz w:val="24"/>
          <w:szCs w:val="24"/>
          <w:lang w:eastAsia="uk-UA"/>
        </w:rPr>
        <w:t xml:space="preserve"> занять (послуг) (</w:t>
      </w:r>
      <w:hyperlink r:id="rId26" w:anchor="n65" w:history="1">
        <w:r w:rsidRPr="00396C34">
          <w:rPr>
            <w:rFonts w:ascii="Times New Roman" w:eastAsia="Times New Roman" w:hAnsi="Times New Roman" w:cs="Times New Roman"/>
            <w:sz w:val="24"/>
            <w:szCs w:val="24"/>
            <w:lang w:eastAsia="uk-UA"/>
          </w:rPr>
          <w:t>додаток 4</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2" w:name="n52"/>
      <w:bookmarkEnd w:id="32"/>
      <w:r w:rsidRPr="00396C34">
        <w:rPr>
          <w:rFonts w:ascii="Times New Roman" w:eastAsia="Times New Roman" w:hAnsi="Times New Roman" w:cs="Times New Roman"/>
          <w:sz w:val="24"/>
          <w:szCs w:val="24"/>
          <w:lang w:eastAsia="uk-UA"/>
        </w:rPr>
        <w:t xml:space="preserve">{Пункт 6 доповнено абзацом згідно з Постановою КМ </w:t>
      </w:r>
      <w:hyperlink r:id="rId27" w:anchor="n19" w:tgtFrame="_blank" w:history="1">
        <w:r w:rsidRPr="00396C34">
          <w:rPr>
            <w:rFonts w:ascii="Times New Roman" w:eastAsia="Times New Roman" w:hAnsi="Times New Roman" w:cs="Times New Roman"/>
            <w:sz w:val="24"/>
            <w:szCs w:val="24"/>
            <w:lang w:eastAsia="uk-UA"/>
          </w:rPr>
          <w:t>№ 863 від 15.11.2017</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3" w:name="n23"/>
      <w:bookmarkEnd w:id="33"/>
      <w:r w:rsidRPr="00396C34">
        <w:rPr>
          <w:rFonts w:ascii="Times New Roman" w:eastAsia="Times New Roman" w:hAnsi="Times New Roman" w:cs="Times New Roman"/>
          <w:sz w:val="24"/>
          <w:szCs w:val="24"/>
          <w:lang w:eastAsia="uk-UA"/>
        </w:rPr>
        <w:t>7. Казначейство інформує щомісяця до 15 числа Мінфін та МОН про обсяги перерахування субвенції за попередній місяць у розрізі місцевих бюджетів, що фінансуються за її рахунок.</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4" w:name="n24"/>
      <w:bookmarkEnd w:id="34"/>
      <w:r w:rsidRPr="00396C34">
        <w:rPr>
          <w:rFonts w:ascii="Times New Roman" w:eastAsia="Times New Roman" w:hAnsi="Times New Roman" w:cs="Times New Roman"/>
          <w:sz w:val="24"/>
          <w:szCs w:val="24"/>
          <w:lang w:eastAsia="uk-UA"/>
        </w:rPr>
        <w:t>8. Відображення у первинному та бухгалтерському обліку інформації про отримані (створені) оборотні і необоротні активи, а також відкриття рахунків, реєстрація, облік бюджетних зобов’язань в органах Казначейства та операції, пов’язані з використанням субвенції, здійснюються в установленому законодавством порядку.</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5" w:name="n25"/>
      <w:bookmarkEnd w:id="35"/>
      <w:r w:rsidRPr="00396C34">
        <w:rPr>
          <w:rFonts w:ascii="Times New Roman" w:eastAsia="Times New Roman" w:hAnsi="Times New Roman" w:cs="Times New Roman"/>
          <w:sz w:val="24"/>
          <w:szCs w:val="24"/>
          <w:lang w:eastAsia="uk-UA"/>
        </w:rPr>
        <w:t>9. Обласні та Київська міська держадміністрації подають МОН щокварталу до 10 числа наступного місяця інформацію про використання субвенції (</w:t>
      </w:r>
      <w:hyperlink r:id="rId28" w:anchor="n41" w:history="1">
        <w:r w:rsidRPr="00396C34">
          <w:rPr>
            <w:rFonts w:ascii="Times New Roman" w:eastAsia="Times New Roman" w:hAnsi="Times New Roman" w:cs="Times New Roman"/>
            <w:sz w:val="24"/>
            <w:szCs w:val="24"/>
            <w:lang w:eastAsia="uk-UA"/>
          </w:rPr>
          <w:t>додаток 2</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6" w:name="n26"/>
      <w:bookmarkEnd w:id="36"/>
      <w:r w:rsidRPr="00396C34">
        <w:rPr>
          <w:rFonts w:ascii="Times New Roman" w:eastAsia="Times New Roman" w:hAnsi="Times New Roman" w:cs="Times New Roman"/>
          <w:sz w:val="24"/>
          <w:szCs w:val="24"/>
          <w:lang w:eastAsia="uk-UA"/>
        </w:rPr>
        <w:t xml:space="preserve">{Абзац другий пункту 9 виключено на підставі Постанови КМ </w:t>
      </w:r>
      <w:hyperlink r:id="rId29" w:anchor="n22" w:tgtFrame="_blank" w:history="1">
        <w:r w:rsidRPr="00396C34">
          <w:rPr>
            <w:rFonts w:ascii="Times New Roman" w:eastAsia="Times New Roman" w:hAnsi="Times New Roman" w:cs="Times New Roman"/>
            <w:sz w:val="24"/>
            <w:szCs w:val="24"/>
            <w:lang w:eastAsia="uk-UA"/>
          </w:rPr>
          <w:t>№ 863 від 15.11.2017</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7" w:name="n27"/>
      <w:bookmarkEnd w:id="37"/>
      <w:r w:rsidRPr="00396C34">
        <w:rPr>
          <w:rFonts w:ascii="Times New Roman" w:eastAsia="Times New Roman" w:hAnsi="Times New Roman" w:cs="Times New Roman"/>
          <w:sz w:val="24"/>
          <w:szCs w:val="24"/>
          <w:lang w:eastAsia="uk-UA"/>
        </w:rPr>
        <w:t>10. Складення і подання фінансової та бюджетної звітності про використання субвенції, а також контроль і відповідальність за її цільовим використанням та подання інформації здійснюються в установленому законодавством порядку.</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38" w:name="n45"/>
      <w:bookmarkEnd w:id="38"/>
    </w:p>
    <w:tbl>
      <w:tblPr>
        <w:tblW w:w="5000" w:type="pct"/>
        <w:tblCellSpacing w:w="0" w:type="dxa"/>
        <w:tblCellMar>
          <w:left w:w="0" w:type="dxa"/>
          <w:right w:w="0" w:type="dxa"/>
        </w:tblCellMar>
        <w:tblLook w:val="04A0" w:firstRow="1" w:lastRow="0" w:firstColumn="1" w:lastColumn="0" w:noHBand="0" w:noVBand="1"/>
      </w:tblPr>
      <w:tblGrid>
        <w:gridCol w:w="4352"/>
        <w:gridCol w:w="5003"/>
      </w:tblGrid>
      <w:tr w:rsidR="00396C34" w:rsidRPr="00396C34" w:rsidTr="00396C34">
        <w:trPr>
          <w:tblCellSpacing w:w="0" w:type="dxa"/>
        </w:trPr>
        <w:tc>
          <w:tcPr>
            <w:tcW w:w="2000" w:type="pct"/>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bookmarkStart w:id="39" w:name="n28"/>
            <w:bookmarkEnd w:id="39"/>
          </w:p>
        </w:tc>
        <w:tc>
          <w:tcPr>
            <w:tcW w:w="2300" w:type="pct"/>
            <w:shd w:val="clear" w:color="auto" w:fill="auto"/>
            <w:hideMark/>
          </w:tcPr>
          <w:p w:rsidR="00396C34" w:rsidRPr="00396C34" w:rsidRDefault="00396C34" w:rsidP="00396C34">
            <w:pPr>
              <w:spacing w:after="0" w:line="240" w:lineRule="auto"/>
              <w:jc w:val="right"/>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 xml:space="preserve">Додаток 1 </w:t>
            </w:r>
            <w:r w:rsidRPr="00396C34">
              <w:rPr>
                <w:rFonts w:ascii="Times New Roman" w:eastAsia="Times New Roman" w:hAnsi="Times New Roman" w:cs="Times New Roman"/>
                <w:sz w:val="24"/>
                <w:szCs w:val="24"/>
                <w:lang w:eastAsia="uk-UA"/>
              </w:rPr>
              <w:br/>
              <w:t>до Порядку та умов</w:t>
            </w:r>
          </w:p>
        </w:tc>
      </w:tr>
    </w:tbl>
    <w:p w:rsidR="00396C34" w:rsidRDefault="00396C34" w:rsidP="00396C34">
      <w:pPr>
        <w:shd w:val="clear" w:color="auto" w:fill="FFFFFF"/>
        <w:spacing w:after="0" w:line="240" w:lineRule="auto"/>
        <w:jc w:val="center"/>
        <w:rPr>
          <w:rFonts w:ascii="Times New Roman" w:eastAsia="Times New Roman" w:hAnsi="Times New Roman" w:cs="Times New Roman"/>
          <w:sz w:val="24"/>
          <w:szCs w:val="24"/>
          <w:lang w:eastAsia="uk-UA"/>
        </w:rPr>
      </w:pPr>
      <w:bookmarkStart w:id="40" w:name="n29"/>
      <w:bookmarkEnd w:id="40"/>
    </w:p>
    <w:p w:rsidR="00396C34" w:rsidRPr="00396C34" w:rsidRDefault="00396C34" w:rsidP="00396C34">
      <w:pPr>
        <w:shd w:val="clear" w:color="auto" w:fill="FFFFFF"/>
        <w:spacing w:after="0" w:line="240" w:lineRule="auto"/>
        <w:jc w:val="center"/>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 xml:space="preserve">ПРИМІРНИЙ ПЕРЕЛІК </w:t>
      </w:r>
      <w:r w:rsidRPr="00396C34">
        <w:rPr>
          <w:rFonts w:ascii="Times New Roman" w:eastAsia="Times New Roman" w:hAnsi="Times New Roman" w:cs="Times New Roman"/>
          <w:sz w:val="24"/>
          <w:szCs w:val="24"/>
          <w:lang w:eastAsia="uk-UA"/>
        </w:rPr>
        <w:br/>
        <w:t>додаткових корекційно-</w:t>
      </w:r>
      <w:proofErr w:type="spellStart"/>
      <w:r w:rsidRPr="00396C34">
        <w:rPr>
          <w:rFonts w:ascii="Times New Roman" w:eastAsia="Times New Roman" w:hAnsi="Times New Roman" w:cs="Times New Roman"/>
          <w:sz w:val="24"/>
          <w:szCs w:val="24"/>
          <w:lang w:eastAsia="uk-UA"/>
        </w:rPr>
        <w:t>розвиткових</w:t>
      </w:r>
      <w:proofErr w:type="spellEnd"/>
      <w:r w:rsidRPr="00396C34">
        <w:rPr>
          <w:rFonts w:ascii="Times New Roman" w:eastAsia="Times New Roman" w:hAnsi="Times New Roman" w:cs="Times New Roman"/>
          <w:sz w:val="24"/>
          <w:szCs w:val="24"/>
          <w:lang w:eastAsia="uk-UA"/>
        </w:rPr>
        <w:t xml:space="preserve"> занять (послуг) для дітей з особливими освітніми потребами, які навчаються у спеціальних та інклюзивних класах закладів загальної середньої освіти</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41" w:name="n30"/>
      <w:bookmarkEnd w:id="41"/>
      <w:r w:rsidRPr="00396C34">
        <w:rPr>
          <w:rFonts w:ascii="Times New Roman" w:eastAsia="Times New Roman" w:hAnsi="Times New Roman" w:cs="Times New Roman"/>
          <w:sz w:val="24"/>
          <w:szCs w:val="24"/>
          <w:lang w:eastAsia="uk-UA"/>
        </w:rPr>
        <w:t>Ритміка</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42" w:name="n31"/>
      <w:bookmarkEnd w:id="42"/>
      <w:r w:rsidRPr="00396C34">
        <w:rPr>
          <w:rFonts w:ascii="Times New Roman" w:eastAsia="Times New Roman" w:hAnsi="Times New Roman" w:cs="Times New Roman"/>
          <w:sz w:val="24"/>
          <w:szCs w:val="24"/>
          <w:lang w:eastAsia="uk-UA"/>
        </w:rPr>
        <w:t>Розвиток мовлення</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43" w:name="n32"/>
      <w:bookmarkEnd w:id="43"/>
      <w:r w:rsidRPr="00396C34">
        <w:rPr>
          <w:rFonts w:ascii="Times New Roman" w:eastAsia="Times New Roman" w:hAnsi="Times New Roman" w:cs="Times New Roman"/>
          <w:sz w:val="24"/>
          <w:szCs w:val="24"/>
          <w:lang w:eastAsia="uk-UA"/>
        </w:rPr>
        <w:t>Лікувальна фізкультура</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44" w:name="n33"/>
      <w:bookmarkEnd w:id="44"/>
      <w:r w:rsidRPr="00396C34">
        <w:rPr>
          <w:rFonts w:ascii="Times New Roman" w:eastAsia="Times New Roman" w:hAnsi="Times New Roman" w:cs="Times New Roman"/>
          <w:sz w:val="24"/>
          <w:szCs w:val="24"/>
          <w:lang w:eastAsia="uk-UA"/>
        </w:rPr>
        <w:t>Соціально-побутове орієнтування</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45" w:name="n34"/>
      <w:bookmarkEnd w:id="45"/>
      <w:r w:rsidRPr="00396C34">
        <w:rPr>
          <w:rFonts w:ascii="Times New Roman" w:eastAsia="Times New Roman" w:hAnsi="Times New Roman" w:cs="Times New Roman"/>
          <w:sz w:val="24"/>
          <w:szCs w:val="24"/>
          <w:lang w:eastAsia="uk-UA"/>
        </w:rPr>
        <w:t>Корекція розвитку</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46" w:name="n35"/>
      <w:bookmarkEnd w:id="46"/>
      <w:r w:rsidRPr="00396C34">
        <w:rPr>
          <w:rFonts w:ascii="Times New Roman" w:eastAsia="Times New Roman" w:hAnsi="Times New Roman" w:cs="Times New Roman"/>
          <w:sz w:val="24"/>
          <w:szCs w:val="24"/>
          <w:lang w:eastAsia="uk-UA"/>
        </w:rPr>
        <w:t>Орієнтування у просторі</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47" w:name="n36"/>
      <w:bookmarkEnd w:id="47"/>
      <w:r w:rsidRPr="00396C34">
        <w:rPr>
          <w:rFonts w:ascii="Times New Roman" w:eastAsia="Times New Roman" w:hAnsi="Times New Roman" w:cs="Times New Roman"/>
          <w:sz w:val="24"/>
          <w:szCs w:val="24"/>
          <w:lang w:eastAsia="uk-UA"/>
        </w:rPr>
        <w:t>Розвиток слухового, зорового, тактильного сприймання мовлення та формування вимови</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48" w:name="n37"/>
      <w:bookmarkEnd w:id="48"/>
      <w:r w:rsidRPr="00396C34">
        <w:rPr>
          <w:rFonts w:ascii="Times New Roman" w:eastAsia="Times New Roman" w:hAnsi="Times New Roman" w:cs="Times New Roman"/>
          <w:sz w:val="24"/>
          <w:szCs w:val="24"/>
          <w:lang w:eastAsia="uk-UA"/>
        </w:rPr>
        <w:lastRenderedPageBreak/>
        <w:t>Корекція зору</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49" w:name="n38"/>
      <w:bookmarkEnd w:id="49"/>
      <w:r w:rsidRPr="00396C34">
        <w:rPr>
          <w:rFonts w:ascii="Times New Roman" w:eastAsia="Times New Roman" w:hAnsi="Times New Roman" w:cs="Times New Roman"/>
          <w:sz w:val="24"/>
          <w:szCs w:val="24"/>
          <w:lang w:eastAsia="uk-UA"/>
        </w:rPr>
        <w:t xml:space="preserve">Корекція та розвиток психофізичних функцій, використання елементів: </w:t>
      </w:r>
      <w:proofErr w:type="spellStart"/>
      <w:r w:rsidRPr="00396C34">
        <w:rPr>
          <w:rFonts w:ascii="Times New Roman" w:eastAsia="Times New Roman" w:hAnsi="Times New Roman" w:cs="Times New Roman"/>
          <w:sz w:val="24"/>
          <w:szCs w:val="24"/>
          <w:lang w:eastAsia="uk-UA"/>
        </w:rPr>
        <w:t>кінезіотерапії</w:t>
      </w:r>
      <w:proofErr w:type="spellEnd"/>
      <w:r w:rsidRPr="00396C34">
        <w:rPr>
          <w:rFonts w:ascii="Times New Roman" w:eastAsia="Times New Roman" w:hAnsi="Times New Roman" w:cs="Times New Roman"/>
          <w:sz w:val="24"/>
          <w:szCs w:val="24"/>
          <w:lang w:eastAsia="uk-UA"/>
        </w:rPr>
        <w:t xml:space="preserve">, </w:t>
      </w:r>
      <w:proofErr w:type="spellStart"/>
      <w:r w:rsidRPr="00396C34">
        <w:rPr>
          <w:rFonts w:ascii="Times New Roman" w:eastAsia="Times New Roman" w:hAnsi="Times New Roman" w:cs="Times New Roman"/>
          <w:sz w:val="24"/>
          <w:szCs w:val="24"/>
          <w:lang w:eastAsia="uk-UA"/>
        </w:rPr>
        <w:t>анімалотерапії</w:t>
      </w:r>
      <w:proofErr w:type="spellEnd"/>
      <w:r w:rsidRPr="00396C34">
        <w:rPr>
          <w:rFonts w:ascii="Times New Roman" w:eastAsia="Times New Roman" w:hAnsi="Times New Roman" w:cs="Times New Roman"/>
          <w:sz w:val="24"/>
          <w:szCs w:val="24"/>
          <w:lang w:eastAsia="uk-UA"/>
        </w:rPr>
        <w:t xml:space="preserve"> (</w:t>
      </w:r>
      <w:proofErr w:type="spellStart"/>
      <w:r w:rsidRPr="00396C34">
        <w:rPr>
          <w:rFonts w:ascii="Times New Roman" w:eastAsia="Times New Roman" w:hAnsi="Times New Roman" w:cs="Times New Roman"/>
          <w:sz w:val="24"/>
          <w:szCs w:val="24"/>
          <w:lang w:eastAsia="uk-UA"/>
        </w:rPr>
        <w:t>іпо</w:t>
      </w:r>
      <w:proofErr w:type="spellEnd"/>
      <w:r w:rsidRPr="00396C34">
        <w:rPr>
          <w:rFonts w:ascii="Times New Roman" w:eastAsia="Times New Roman" w:hAnsi="Times New Roman" w:cs="Times New Roman"/>
          <w:sz w:val="24"/>
          <w:szCs w:val="24"/>
          <w:lang w:eastAsia="uk-UA"/>
        </w:rPr>
        <w:t xml:space="preserve">-, </w:t>
      </w:r>
      <w:proofErr w:type="spellStart"/>
      <w:r w:rsidRPr="00396C34">
        <w:rPr>
          <w:rFonts w:ascii="Times New Roman" w:eastAsia="Times New Roman" w:hAnsi="Times New Roman" w:cs="Times New Roman"/>
          <w:sz w:val="24"/>
          <w:szCs w:val="24"/>
          <w:lang w:eastAsia="uk-UA"/>
        </w:rPr>
        <w:t>каніс</w:t>
      </w:r>
      <w:proofErr w:type="spellEnd"/>
      <w:r w:rsidRPr="00396C34">
        <w:rPr>
          <w:rFonts w:ascii="Times New Roman" w:eastAsia="Times New Roman" w:hAnsi="Times New Roman" w:cs="Times New Roman"/>
          <w:sz w:val="24"/>
          <w:szCs w:val="24"/>
          <w:lang w:eastAsia="uk-UA"/>
        </w:rPr>
        <w:t xml:space="preserve">-, </w:t>
      </w:r>
      <w:proofErr w:type="spellStart"/>
      <w:r w:rsidRPr="00396C34">
        <w:rPr>
          <w:rFonts w:ascii="Times New Roman" w:eastAsia="Times New Roman" w:hAnsi="Times New Roman" w:cs="Times New Roman"/>
          <w:sz w:val="24"/>
          <w:szCs w:val="24"/>
          <w:lang w:eastAsia="uk-UA"/>
        </w:rPr>
        <w:t>феліно</w:t>
      </w:r>
      <w:proofErr w:type="spellEnd"/>
      <w:r w:rsidRPr="00396C34">
        <w:rPr>
          <w:rFonts w:ascii="Times New Roman" w:eastAsia="Times New Roman" w:hAnsi="Times New Roman" w:cs="Times New Roman"/>
          <w:sz w:val="24"/>
          <w:szCs w:val="24"/>
          <w:lang w:eastAsia="uk-UA"/>
        </w:rPr>
        <w:t xml:space="preserve">-, </w:t>
      </w:r>
      <w:proofErr w:type="spellStart"/>
      <w:r w:rsidRPr="00396C34">
        <w:rPr>
          <w:rFonts w:ascii="Times New Roman" w:eastAsia="Times New Roman" w:hAnsi="Times New Roman" w:cs="Times New Roman"/>
          <w:sz w:val="24"/>
          <w:szCs w:val="24"/>
          <w:lang w:eastAsia="uk-UA"/>
        </w:rPr>
        <w:t>орніто</w:t>
      </w:r>
      <w:proofErr w:type="spellEnd"/>
      <w:r w:rsidRPr="00396C34">
        <w:rPr>
          <w:rFonts w:ascii="Times New Roman" w:eastAsia="Times New Roman" w:hAnsi="Times New Roman" w:cs="Times New Roman"/>
          <w:sz w:val="24"/>
          <w:szCs w:val="24"/>
          <w:lang w:eastAsia="uk-UA"/>
        </w:rPr>
        <w:t>-), арт-терапії (</w:t>
      </w:r>
      <w:proofErr w:type="spellStart"/>
      <w:r w:rsidRPr="00396C34">
        <w:rPr>
          <w:rFonts w:ascii="Times New Roman" w:eastAsia="Times New Roman" w:hAnsi="Times New Roman" w:cs="Times New Roman"/>
          <w:sz w:val="24"/>
          <w:szCs w:val="24"/>
          <w:lang w:eastAsia="uk-UA"/>
        </w:rPr>
        <w:t>ізо</w:t>
      </w:r>
      <w:proofErr w:type="spellEnd"/>
      <w:r w:rsidRPr="00396C34">
        <w:rPr>
          <w:rFonts w:ascii="Times New Roman" w:eastAsia="Times New Roman" w:hAnsi="Times New Roman" w:cs="Times New Roman"/>
          <w:sz w:val="24"/>
          <w:szCs w:val="24"/>
          <w:lang w:eastAsia="uk-UA"/>
        </w:rPr>
        <w:t xml:space="preserve">-, драмо-, казко-, музико-, кіно-, </w:t>
      </w:r>
      <w:proofErr w:type="spellStart"/>
      <w:r w:rsidRPr="00396C34">
        <w:rPr>
          <w:rFonts w:ascii="Times New Roman" w:eastAsia="Times New Roman" w:hAnsi="Times New Roman" w:cs="Times New Roman"/>
          <w:sz w:val="24"/>
          <w:szCs w:val="24"/>
          <w:lang w:eastAsia="uk-UA"/>
        </w:rPr>
        <w:t>піско</w:t>
      </w:r>
      <w:proofErr w:type="spellEnd"/>
      <w:r w:rsidRPr="00396C34">
        <w:rPr>
          <w:rFonts w:ascii="Times New Roman" w:eastAsia="Times New Roman" w:hAnsi="Times New Roman" w:cs="Times New Roman"/>
          <w:sz w:val="24"/>
          <w:szCs w:val="24"/>
          <w:lang w:eastAsia="uk-UA"/>
        </w:rPr>
        <w:t xml:space="preserve">-, </w:t>
      </w:r>
      <w:proofErr w:type="spellStart"/>
      <w:r w:rsidRPr="00396C34">
        <w:rPr>
          <w:rFonts w:ascii="Times New Roman" w:eastAsia="Times New Roman" w:hAnsi="Times New Roman" w:cs="Times New Roman"/>
          <w:sz w:val="24"/>
          <w:szCs w:val="24"/>
          <w:lang w:eastAsia="uk-UA"/>
        </w:rPr>
        <w:t>ігро</w:t>
      </w:r>
      <w:proofErr w:type="spellEnd"/>
      <w:r w:rsidRPr="00396C34">
        <w:rPr>
          <w:rFonts w:ascii="Times New Roman" w:eastAsia="Times New Roman" w:hAnsi="Times New Roman" w:cs="Times New Roman"/>
          <w:sz w:val="24"/>
          <w:szCs w:val="24"/>
          <w:lang w:eastAsia="uk-UA"/>
        </w:rPr>
        <w:t xml:space="preserve">-, </w:t>
      </w:r>
      <w:proofErr w:type="spellStart"/>
      <w:r w:rsidRPr="00396C34">
        <w:rPr>
          <w:rFonts w:ascii="Times New Roman" w:eastAsia="Times New Roman" w:hAnsi="Times New Roman" w:cs="Times New Roman"/>
          <w:sz w:val="24"/>
          <w:szCs w:val="24"/>
          <w:lang w:eastAsia="uk-UA"/>
        </w:rPr>
        <w:t>мульт</w:t>
      </w:r>
      <w:proofErr w:type="spellEnd"/>
      <w:r w:rsidRPr="00396C34">
        <w:rPr>
          <w:rFonts w:ascii="Times New Roman" w:eastAsia="Times New Roman" w:hAnsi="Times New Roman" w:cs="Times New Roman"/>
          <w:sz w:val="24"/>
          <w:szCs w:val="24"/>
          <w:lang w:eastAsia="uk-UA"/>
        </w:rPr>
        <w:t xml:space="preserve">-, фото-, </w:t>
      </w:r>
      <w:proofErr w:type="spellStart"/>
      <w:r w:rsidRPr="00396C34">
        <w:rPr>
          <w:rFonts w:ascii="Times New Roman" w:eastAsia="Times New Roman" w:hAnsi="Times New Roman" w:cs="Times New Roman"/>
          <w:sz w:val="24"/>
          <w:szCs w:val="24"/>
          <w:lang w:eastAsia="uk-UA"/>
        </w:rPr>
        <w:t>кольоро</w:t>
      </w:r>
      <w:proofErr w:type="spellEnd"/>
      <w:r w:rsidRPr="00396C34">
        <w:rPr>
          <w:rFonts w:ascii="Times New Roman" w:eastAsia="Times New Roman" w:hAnsi="Times New Roman" w:cs="Times New Roman"/>
          <w:sz w:val="24"/>
          <w:szCs w:val="24"/>
          <w:lang w:eastAsia="uk-UA"/>
        </w:rPr>
        <w:t xml:space="preserve">-, пластилінової, танцювальної терапії, </w:t>
      </w:r>
      <w:proofErr w:type="spellStart"/>
      <w:r w:rsidRPr="00396C34">
        <w:rPr>
          <w:rFonts w:ascii="Times New Roman" w:eastAsia="Times New Roman" w:hAnsi="Times New Roman" w:cs="Times New Roman"/>
          <w:sz w:val="24"/>
          <w:szCs w:val="24"/>
          <w:lang w:eastAsia="uk-UA"/>
        </w:rPr>
        <w:t>психогімнастики</w:t>
      </w:r>
      <w:proofErr w:type="spellEnd"/>
      <w:r w:rsidRPr="00396C34">
        <w:rPr>
          <w:rFonts w:ascii="Times New Roman" w:eastAsia="Times New Roman" w:hAnsi="Times New Roman" w:cs="Times New Roman"/>
          <w:sz w:val="24"/>
          <w:szCs w:val="24"/>
          <w:lang w:eastAsia="uk-UA"/>
        </w:rPr>
        <w:t xml:space="preserve">), </w:t>
      </w:r>
      <w:proofErr w:type="spellStart"/>
      <w:r w:rsidRPr="00396C34">
        <w:rPr>
          <w:rFonts w:ascii="Times New Roman" w:eastAsia="Times New Roman" w:hAnsi="Times New Roman" w:cs="Times New Roman"/>
          <w:sz w:val="24"/>
          <w:szCs w:val="24"/>
          <w:lang w:eastAsia="uk-UA"/>
        </w:rPr>
        <w:t>працетерапії</w:t>
      </w:r>
      <w:proofErr w:type="spellEnd"/>
      <w:r w:rsidRPr="00396C34">
        <w:rPr>
          <w:rFonts w:ascii="Times New Roman" w:eastAsia="Times New Roman" w:hAnsi="Times New Roman" w:cs="Times New Roman"/>
          <w:sz w:val="24"/>
          <w:szCs w:val="24"/>
          <w:lang w:eastAsia="uk-UA"/>
        </w:rPr>
        <w:t xml:space="preserve">, </w:t>
      </w:r>
      <w:proofErr w:type="spellStart"/>
      <w:r w:rsidRPr="00396C34">
        <w:rPr>
          <w:rFonts w:ascii="Times New Roman" w:eastAsia="Times New Roman" w:hAnsi="Times New Roman" w:cs="Times New Roman"/>
          <w:sz w:val="24"/>
          <w:szCs w:val="24"/>
          <w:lang w:eastAsia="uk-UA"/>
        </w:rPr>
        <w:t>ерготерапії</w:t>
      </w:r>
      <w:proofErr w:type="spellEnd"/>
      <w:r w:rsidRPr="00396C34">
        <w:rPr>
          <w:rFonts w:ascii="Times New Roman" w:eastAsia="Times New Roman" w:hAnsi="Times New Roman" w:cs="Times New Roman"/>
          <w:sz w:val="24"/>
          <w:szCs w:val="24"/>
          <w:lang w:eastAsia="uk-UA"/>
        </w:rPr>
        <w:t xml:space="preserve">, </w:t>
      </w:r>
      <w:proofErr w:type="spellStart"/>
      <w:r w:rsidRPr="00396C34">
        <w:rPr>
          <w:rFonts w:ascii="Times New Roman" w:eastAsia="Times New Roman" w:hAnsi="Times New Roman" w:cs="Times New Roman"/>
          <w:sz w:val="24"/>
          <w:szCs w:val="24"/>
          <w:lang w:eastAsia="uk-UA"/>
        </w:rPr>
        <w:t>ароматерапії</w:t>
      </w:r>
      <w:proofErr w:type="spellEnd"/>
      <w:r w:rsidRPr="00396C34">
        <w:rPr>
          <w:rFonts w:ascii="Times New Roman" w:eastAsia="Times New Roman" w:hAnsi="Times New Roman" w:cs="Times New Roman"/>
          <w:sz w:val="24"/>
          <w:szCs w:val="24"/>
          <w:lang w:eastAsia="uk-UA"/>
        </w:rPr>
        <w:t xml:space="preserve">, </w:t>
      </w:r>
      <w:proofErr w:type="spellStart"/>
      <w:r w:rsidRPr="00396C34">
        <w:rPr>
          <w:rFonts w:ascii="Times New Roman" w:eastAsia="Times New Roman" w:hAnsi="Times New Roman" w:cs="Times New Roman"/>
          <w:sz w:val="24"/>
          <w:szCs w:val="24"/>
          <w:lang w:eastAsia="uk-UA"/>
        </w:rPr>
        <w:t>Монтессорі</w:t>
      </w:r>
      <w:proofErr w:type="spellEnd"/>
      <w:r w:rsidRPr="00396C34">
        <w:rPr>
          <w:rFonts w:ascii="Times New Roman" w:eastAsia="Times New Roman" w:hAnsi="Times New Roman" w:cs="Times New Roman"/>
          <w:sz w:val="24"/>
          <w:szCs w:val="24"/>
          <w:lang w:eastAsia="uk-UA"/>
        </w:rPr>
        <w:t>-терапії тощо</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50" w:name="n57"/>
      <w:bookmarkEnd w:id="50"/>
      <w:proofErr w:type="spellStart"/>
      <w:r w:rsidRPr="00396C34">
        <w:rPr>
          <w:rFonts w:ascii="Times New Roman" w:eastAsia="Times New Roman" w:hAnsi="Times New Roman" w:cs="Times New Roman"/>
          <w:sz w:val="24"/>
          <w:szCs w:val="24"/>
          <w:lang w:eastAsia="uk-UA"/>
        </w:rPr>
        <w:t>Логоритміка</w:t>
      </w:r>
      <w:proofErr w:type="spellEnd"/>
      <w:r w:rsidRPr="00396C34">
        <w:rPr>
          <w:rFonts w:ascii="Times New Roman" w:eastAsia="Times New Roman" w:hAnsi="Times New Roman" w:cs="Times New Roman"/>
          <w:sz w:val="24"/>
          <w:szCs w:val="24"/>
          <w:lang w:eastAsia="uk-UA"/>
        </w:rPr>
        <w:t xml:space="preserve"> та інші</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51" w:name="n56"/>
      <w:bookmarkEnd w:id="51"/>
      <w:r w:rsidRPr="00396C34">
        <w:rPr>
          <w:rFonts w:ascii="Times New Roman" w:eastAsia="Times New Roman" w:hAnsi="Times New Roman" w:cs="Times New Roman"/>
          <w:sz w:val="24"/>
          <w:szCs w:val="24"/>
          <w:lang w:eastAsia="uk-UA"/>
        </w:rPr>
        <w:t xml:space="preserve">{Додаток 1 із змінами, внесеними згідно з Постановою КМ </w:t>
      </w:r>
      <w:hyperlink r:id="rId30" w:anchor="n24" w:tgtFrame="_blank" w:history="1">
        <w:r w:rsidRPr="00396C34">
          <w:rPr>
            <w:rFonts w:ascii="Times New Roman" w:eastAsia="Times New Roman" w:hAnsi="Times New Roman" w:cs="Times New Roman"/>
            <w:sz w:val="24"/>
            <w:szCs w:val="24"/>
            <w:lang w:eastAsia="uk-UA"/>
          </w:rPr>
          <w:t>№ 863 від 15.11.2017</w:t>
        </w:r>
      </w:hyperlink>
      <w:r w:rsidRPr="00396C34">
        <w:rPr>
          <w:rFonts w:ascii="Times New Roman" w:eastAsia="Times New Roman" w:hAnsi="Times New Roman" w:cs="Times New Roman"/>
          <w:sz w:val="24"/>
          <w:szCs w:val="24"/>
          <w:lang w:eastAsia="uk-UA"/>
        </w:rPr>
        <w:t>}</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52" w:name="n46"/>
      <w:bookmarkEnd w:id="52"/>
    </w:p>
    <w:tbl>
      <w:tblPr>
        <w:tblW w:w="5000" w:type="pct"/>
        <w:tblCellSpacing w:w="0" w:type="dxa"/>
        <w:tblCellMar>
          <w:left w:w="0" w:type="dxa"/>
          <w:right w:w="0" w:type="dxa"/>
        </w:tblCellMar>
        <w:tblLook w:val="04A0" w:firstRow="1" w:lastRow="0" w:firstColumn="1" w:lastColumn="0" w:noHBand="0" w:noVBand="1"/>
      </w:tblPr>
      <w:tblGrid>
        <w:gridCol w:w="4352"/>
        <w:gridCol w:w="5003"/>
      </w:tblGrid>
      <w:tr w:rsidR="00396C34" w:rsidRPr="00396C34" w:rsidTr="00396C34">
        <w:trPr>
          <w:tblCellSpacing w:w="0" w:type="dxa"/>
        </w:trPr>
        <w:tc>
          <w:tcPr>
            <w:tcW w:w="2000" w:type="pct"/>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bookmarkStart w:id="53" w:name="n40"/>
            <w:bookmarkEnd w:id="53"/>
          </w:p>
        </w:tc>
        <w:tc>
          <w:tcPr>
            <w:tcW w:w="2300" w:type="pct"/>
            <w:shd w:val="clear" w:color="auto" w:fill="auto"/>
            <w:hideMark/>
          </w:tcPr>
          <w:p w:rsidR="00396C34" w:rsidRPr="00396C34" w:rsidRDefault="00396C34" w:rsidP="00396C34">
            <w:pPr>
              <w:spacing w:after="0" w:line="240" w:lineRule="auto"/>
              <w:jc w:val="right"/>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 xml:space="preserve">Додаток 2 </w:t>
            </w:r>
            <w:r w:rsidRPr="00396C34">
              <w:rPr>
                <w:rFonts w:ascii="Times New Roman" w:eastAsia="Times New Roman" w:hAnsi="Times New Roman" w:cs="Times New Roman"/>
                <w:sz w:val="24"/>
                <w:szCs w:val="24"/>
                <w:lang w:eastAsia="uk-UA"/>
              </w:rPr>
              <w:br/>
              <w:t xml:space="preserve">до Порядку та умов </w:t>
            </w:r>
            <w:r w:rsidRPr="00396C34">
              <w:rPr>
                <w:rFonts w:ascii="Times New Roman" w:eastAsia="Times New Roman" w:hAnsi="Times New Roman" w:cs="Times New Roman"/>
                <w:sz w:val="24"/>
                <w:szCs w:val="24"/>
                <w:lang w:eastAsia="uk-UA"/>
              </w:rPr>
              <w:br/>
              <w:t xml:space="preserve">(в редакції постанови Кабінету Міністрів України </w:t>
            </w:r>
            <w:r w:rsidRPr="00396C34">
              <w:rPr>
                <w:rFonts w:ascii="Times New Roman" w:eastAsia="Times New Roman" w:hAnsi="Times New Roman" w:cs="Times New Roman"/>
                <w:sz w:val="24"/>
                <w:szCs w:val="24"/>
                <w:lang w:eastAsia="uk-UA"/>
              </w:rPr>
              <w:br/>
            </w:r>
            <w:hyperlink r:id="rId31" w:anchor="n31" w:tgtFrame="_blank" w:history="1">
              <w:r w:rsidRPr="00396C34">
                <w:rPr>
                  <w:rFonts w:ascii="Times New Roman" w:eastAsia="Times New Roman" w:hAnsi="Times New Roman" w:cs="Times New Roman"/>
                  <w:sz w:val="24"/>
                  <w:szCs w:val="24"/>
                  <w:lang w:eastAsia="uk-UA"/>
                </w:rPr>
                <w:t>від 21 лютого 2018 р. № 88</w:t>
              </w:r>
            </w:hyperlink>
            <w:r w:rsidRPr="00396C34">
              <w:rPr>
                <w:rFonts w:ascii="Times New Roman" w:eastAsia="Times New Roman" w:hAnsi="Times New Roman" w:cs="Times New Roman"/>
                <w:sz w:val="24"/>
                <w:szCs w:val="24"/>
                <w:lang w:eastAsia="uk-UA"/>
              </w:rPr>
              <w:t>)</w:t>
            </w:r>
          </w:p>
        </w:tc>
      </w:tr>
    </w:tbl>
    <w:p w:rsidR="00396C34" w:rsidRDefault="00396C34" w:rsidP="00396C34">
      <w:pPr>
        <w:shd w:val="clear" w:color="auto" w:fill="FFFFFF"/>
        <w:spacing w:after="0" w:line="240" w:lineRule="auto"/>
        <w:jc w:val="center"/>
        <w:rPr>
          <w:rFonts w:ascii="Times New Roman" w:eastAsia="Times New Roman" w:hAnsi="Times New Roman" w:cs="Times New Roman"/>
          <w:sz w:val="24"/>
          <w:szCs w:val="24"/>
          <w:lang w:eastAsia="uk-UA"/>
        </w:rPr>
      </w:pPr>
      <w:bookmarkStart w:id="54" w:name="n41"/>
      <w:bookmarkEnd w:id="54"/>
    </w:p>
    <w:p w:rsidR="00396C34" w:rsidRDefault="00396C34" w:rsidP="00396C34">
      <w:pPr>
        <w:shd w:val="clear" w:color="auto" w:fill="FFFFFF"/>
        <w:spacing w:after="0" w:line="240" w:lineRule="auto"/>
        <w:jc w:val="center"/>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 xml:space="preserve">ІНФОРМАЦІЯ </w:t>
      </w:r>
      <w:r w:rsidRPr="00396C34">
        <w:rPr>
          <w:rFonts w:ascii="Times New Roman" w:eastAsia="Times New Roman" w:hAnsi="Times New Roman" w:cs="Times New Roman"/>
          <w:sz w:val="24"/>
          <w:szCs w:val="24"/>
          <w:lang w:eastAsia="uk-UA"/>
        </w:rPr>
        <w:br/>
        <w:t>щодо використання субвенції з державного бюджету місцевим бюджетам на надання державної підтримки особам з особливими освітніми потребами за ___ квартал 20___ року</w:t>
      </w:r>
    </w:p>
    <w:p w:rsidR="00396C34" w:rsidRPr="00396C34" w:rsidRDefault="00396C34" w:rsidP="00396C34">
      <w:pPr>
        <w:shd w:val="clear" w:color="auto" w:fill="FFFFFF"/>
        <w:spacing w:after="0" w:line="240" w:lineRule="auto"/>
        <w:jc w:val="center"/>
        <w:rPr>
          <w:rFonts w:ascii="Times New Roman" w:eastAsia="Times New Roman" w:hAnsi="Times New Roman" w:cs="Times New Roman"/>
          <w:sz w:val="24"/>
          <w:szCs w:val="24"/>
          <w:lang w:eastAsia="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778"/>
        <w:gridCol w:w="1266"/>
        <w:gridCol w:w="1366"/>
        <w:gridCol w:w="1448"/>
        <w:gridCol w:w="1448"/>
        <w:gridCol w:w="1766"/>
        <w:gridCol w:w="1403"/>
      </w:tblGrid>
      <w:tr w:rsidR="00396C34" w:rsidRPr="00396C34" w:rsidTr="00396C34">
        <w:trPr>
          <w:trHeight w:val="315"/>
        </w:trPr>
        <w:tc>
          <w:tcPr>
            <w:tcW w:w="735" w:type="dxa"/>
            <w:tcBorders>
              <w:top w:val="single" w:sz="6" w:space="0" w:color="auto"/>
              <w:left w:val="nil"/>
              <w:bottom w:val="single" w:sz="6" w:space="0" w:color="auto"/>
              <w:right w:val="single" w:sz="6" w:space="0" w:color="auto"/>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bookmarkStart w:id="55" w:name="n73"/>
            <w:bookmarkEnd w:id="55"/>
            <w:r w:rsidRPr="00396C34">
              <w:rPr>
                <w:rFonts w:ascii="Times New Roman" w:eastAsia="Times New Roman" w:hAnsi="Times New Roman" w:cs="Times New Roman"/>
                <w:sz w:val="24"/>
                <w:szCs w:val="24"/>
                <w:lang w:eastAsia="uk-UA"/>
              </w:rPr>
              <w:t>Регіон</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Обсяг субвенції*, тис. гривень</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Кількість осіб з особливими освітніми потребами</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Загальна кількість проведених (наданих) корекційно-</w:t>
            </w:r>
            <w:proofErr w:type="spellStart"/>
            <w:r w:rsidRPr="00396C34">
              <w:rPr>
                <w:rFonts w:ascii="Times New Roman" w:eastAsia="Times New Roman" w:hAnsi="Times New Roman" w:cs="Times New Roman"/>
                <w:sz w:val="24"/>
                <w:szCs w:val="24"/>
                <w:lang w:eastAsia="uk-UA"/>
              </w:rPr>
              <w:t>розвиткових</w:t>
            </w:r>
            <w:proofErr w:type="spellEnd"/>
            <w:r w:rsidRPr="00396C34">
              <w:rPr>
                <w:rFonts w:ascii="Times New Roman" w:eastAsia="Times New Roman" w:hAnsi="Times New Roman" w:cs="Times New Roman"/>
                <w:sz w:val="24"/>
                <w:szCs w:val="24"/>
                <w:lang w:eastAsia="uk-UA"/>
              </w:rPr>
              <w:t xml:space="preserve"> занять (послуг), годин</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Обсяг видатків на проведення (надання) корекційно-</w:t>
            </w:r>
            <w:proofErr w:type="spellStart"/>
            <w:r w:rsidRPr="00396C34">
              <w:rPr>
                <w:rFonts w:ascii="Times New Roman" w:eastAsia="Times New Roman" w:hAnsi="Times New Roman" w:cs="Times New Roman"/>
                <w:sz w:val="24"/>
                <w:szCs w:val="24"/>
                <w:lang w:eastAsia="uk-UA"/>
              </w:rPr>
              <w:t>розвиткових</w:t>
            </w:r>
            <w:proofErr w:type="spellEnd"/>
            <w:r w:rsidRPr="00396C34">
              <w:rPr>
                <w:rFonts w:ascii="Times New Roman" w:eastAsia="Times New Roman" w:hAnsi="Times New Roman" w:cs="Times New Roman"/>
                <w:sz w:val="24"/>
                <w:szCs w:val="24"/>
                <w:lang w:eastAsia="uk-UA"/>
              </w:rPr>
              <w:t xml:space="preserve"> занять (послуг), тис. гривень</w:t>
            </w: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Обсяг видатків на придбання спеціальних засобів корекції психофізичного розвитку, тис. гривень</w:t>
            </w:r>
          </w:p>
        </w:tc>
        <w:tc>
          <w:tcPr>
            <w:tcW w:w="1305" w:type="dxa"/>
            <w:tcBorders>
              <w:top w:val="single" w:sz="6" w:space="0" w:color="auto"/>
              <w:left w:val="single" w:sz="6" w:space="0" w:color="auto"/>
              <w:bottom w:val="single" w:sz="6" w:space="0" w:color="auto"/>
              <w:right w:val="nil"/>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 xml:space="preserve">Обсяг видатків на оснащення </w:t>
            </w:r>
            <w:proofErr w:type="spellStart"/>
            <w:r w:rsidRPr="00396C34">
              <w:rPr>
                <w:rFonts w:ascii="Times New Roman" w:eastAsia="Times New Roman" w:hAnsi="Times New Roman" w:cs="Times New Roman"/>
                <w:sz w:val="24"/>
                <w:szCs w:val="24"/>
                <w:lang w:eastAsia="uk-UA"/>
              </w:rPr>
              <w:t>інклюзивно</w:t>
            </w:r>
            <w:proofErr w:type="spellEnd"/>
            <w:r w:rsidRPr="00396C34">
              <w:rPr>
                <w:rFonts w:ascii="Times New Roman" w:eastAsia="Times New Roman" w:hAnsi="Times New Roman" w:cs="Times New Roman"/>
                <w:sz w:val="24"/>
                <w:szCs w:val="24"/>
                <w:lang w:eastAsia="uk-UA"/>
              </w:rPr>
              <w:t>-ресурсних центрів, тис. гривень</w:t>
            </w:r>
          </w:p>
        </w:tc>
      </w:tr>
      <w:tr w:rsidR="00396C34" w:rsidRPr="00396C34" w:rsidTr="00396C34">
        <w:tc>
          <w:tcPr>
            <w:tcW w:w="735" w:type="dxa"/>
            <w:tcBorders>
              <w:top w:val="single" w:sz="6" w:space="0" w:color="auto"/>
              <w:left w:val="nil"/>
              <w:bottom w:val="single" w:sz="6" w:space="0" w:color="auto"/>
              <w:right w:val="single" w:sz="6" w:space="0" w:color="auto"/>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1</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2</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4</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5</w:t>
            </w: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6</w:t>
            </w:r>
          </w:p>
        </w:tc>
        <w:tc>
          <w:tcPr>
            <w:tcW w:w="1305" w:type="dxa"/>
            <w:tcBorders>
              <w:top w:val="single" w:sz="6" w:space="0" w:color="auto"/>
              <w:left w:val="single" w:sz="6" w:space="0" w:color="auto"/>
              <w:bottom w:val="single" w:sz="6" w:space="0" w:color="auto"/>
              <w:right w:val="nil"/>
            </w:tcBorders>
            <w:shd w:val="clear" w:color="auto" w:fill="auto"/>
            <w:hideMark/>
          </w:tcPr>
          <w:p w:rsidR="00396C34" w:rsidRPr="00396C34" w:rsidRDefault="00396C34" w:rsidP="00396C34">
            <w:pPr>
              <w:spacing w:after="0" w:line="240" w:lineRule="auto"/>
              <w:rPr>
                <w:rFonts w:ascii="Times New Roman" w:eastAsia="Times New Roman" w:hAnsi="Times New Roman" w:cs="Times New Roman"/>
                <w:sz w:val="24"/>
                <w:szCs w:val="24"/>
                <w:lang w:eastAsia="uk-UA"/>
              </w:rPr>
            </w:pPr>
            <w:r w:rsidRPr="00396C34">
              <w:rPr>
                <w:rFonts w:ascii="Times New Roman" w:eastAsia="Times New Roman" w:hAnsi="Times New Roman" w:cs="Times New Roman"/>
                <w:sz w:val="24"/>
                <w:szCs w:val="24"/>
                <w:lang w:eastAsia="uk-UA"/>
              </w:rPr>
              <w:t>7</w:t>
            </w:r>
          </w:p>
        </w:tc>
      </w:tr>
    </w:tbl>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56" w:name="n43"/>
      <w:bookmarkEnd w:id="56"/>
      <w:r w:rsidRPr="00396C34">
        <w:rPr>
          <w:rFonts w:ascii="Times New Roman" w:eastAsia="Times New Roman" w:hAnsi="Times New Roman" w:cs="Times New Roman"/>
          <w:sz w:val="24"/>
          <w:szCs w:val="24"/>
          <w:lang w:eastAsia="uk-UA"/>
        </w:rPr>
        <w:t xml:space="preserve">__________ </w:t>
      </w:r>
      <w:r w:rsidRPr="00396C34">
        <w:rPr>
          <w:rFonts w:ascii="Times New Roman" w:eastAsia="Times New Roman" w:hAnsi="Times New Roman" w:cs="Times New Roman"/>
          <w:sz w:val="24"/>
          <w:szCs w:val="24"/>
          <w:lang w:eastAsia="uk-UA"/>
        </w:rPr>
        <w:br/>
        <w:t>* Зазначається обсяг субвенції, що перерахований органами Казначейства на рахунки відповідних бюджетів за звітний період. Інформація за другий (і наступний) квартал включає дані з урахуванням попереднього періоду.</w:t>
      </w:r>
    </w:p>
    <w:p w:rsidR="00396C34" w:rsidRPr="00396C34" w:rsidRDefault="00396C34" w:rsidP="00396C34">
      <w:pPr>
        <w:shd w:val="clear" w:color="auto" w:fill="FFFFFF"/>
        <w:spacing w:after="0" w:line="240" w:lineRule="auto"/>
        <w:rPr>
          <w:rFonts w:ascii="Times New Roman" w:eastAsia="Times New Roman" w:hAnsi="Times New Roman" w:cs="Times New Roman"/>
          <w:sz w:val="24"/>
          <w:szCs w:val="24"/>
          <w:lang w:eastAsia="uk-UA"/>
        </w:rPr>
      </w:pPr>
      <w:bookmarkStart w:id="57" w:name="n58"/>
      <w:bookmarkEnd w:id="57"/>
      <w:r w:rsidRPr="00396C34">
        <w:rPr>
          <w:rFonts w:ascii="Times New Roman" w:eastAsia="Times New Roman" w:hAnsi="Times New Roman" w:cs="Times New Roman"/>
          <w:sz w:val="24"/>
          <w:szCs w:val="24"/>
          <w:lang w:eastAsia="uk-UA"/>
        </w:rPr>
        <w:t xml:space="preserve">{Додаток 2 із змінами, внесеними згідно з Постановою КМ </w:t>
      </w:r>
      <w:hyperlink r:id="rId32" w:anchor="n34" w:tgtFrame="_blank" w:history="1">
        <w:r w:rsidRPr="00396C34">
          <w:rPr>
            <w:rFonts w:ascii="Times New Roman" w:eastAsia="Times New Roman" w:hAnsi="Times New Roman" w:cs="Times New Roman"/>
            <w:sz w:val="24"/>
            <w:szCs w:val="24"/>
            <w:lang w:eastAsia="uk-UA"/>
          </w:rPr>
          <w:t>№ 863 від 15.11.2017</w:t>
        </w:r>
      </w:hyperlink>
      <w:r w:rsidRPr="00396C34">
        <w:rPr>
          <w:rFonts w:ascii="Times New Roman" w:eastAsia="Times New Roman" w:hAnsi="Times New Roman" w:cs="Times New Roman"/>
          <w:sz w:val="24"/>
          <w:szCs w:val="24"/>
          <w:lang w:eastAsia="uk-UA"/>
        </w:rPr>
        <w:t xml:space="preserve">; в редакції Постанови КМ </w:t>
      </w:r>
      <w:hyperlink r:id="rId33" w:anchor="n28" w:tgtFrame="_blank" w:history="1">
        <w:r w:rsidRPr="00396C34">
          <w:rPr>
            <w:rFonts w:ascii="Times New Roman" w:eastAsia="Times New Roman" w:hAnsi="Times New Roman" w:cs="Times New Roman"/>
            <w:sz w:val="24"/>
            <w:szCs w:val="24"/>
            <w:lang w:eastAsia="uk-UA"/>
          </w:rPr>
          <w:t>№ 88 від 21.02.2018</w:t>
        </w:r>
      </w:hyperlink>
      <w:r w:rsidRPr="00396C34">
        <w:rPr>
          <w:rFonts w:ascii="Times New Roman" w:eastAsia="Times New Roman" w:hAnsi="Times New Roman" w:cs="Times New Roman"/>
          <w:sz w:val="24"/>
          <w:szCs w:val="24"/>
          <w:lang w:eastAsia="uk-UA"/>
        </w:rPr>
        <w:t>}</w:t>
      </w:r>
    </w:p>
    <w:p w:rsidR="00396C34" w:rsidRPr="00396C34" w:rsidRDefault="00396C34" w:rsidP="00396C34">
      <w:pPr>
        <w:pStyle w:val="a5"/>
        <w:spacing w:before="0"/>
        <w:ind w:left="6237" w:firstLine="0"/>
        <w:jc w:val="center"/>
        <w:rPr>
          <w:rFonts w:ascii="Times New Roman" w:hAnsi="Times New Roman"/>
          <w:sz w:val="24"/>
          <w:szCs w:val="24"/>
        </w:rPr>
      </w:pPr>
      <w:r w:rsidRPr="00396C34">
        <w:rPr>
          <w:rFonts w:ascii="Times New Roman" w:hAnsi="Times New Roman"/>
          <w:sz w:val="24"/>
          <w:szCs w:val="24"/>
        </w:rPr>
        <w:t>Додаток 3</w:t>
      </w:r>
      <w:r w:rsidRPr="00396C34">
        <w:rPr>
          <w:rFonts w:ascii="Times New Roman" w:hAnsi="Times New Roman"/>
          <w:sz w:val="24"/>
          <w:szCs w:val="24"/>
        </w:rPr>
        <w:br/>
        <w:t>до Порядку та умов</w:t>
      </w:r>
    </w:p>
    <w:p w:rsidR="00396C34" w:rsidRPr="00396C34" w:rsidRDefault="00396C34" w:rsidP="00396C34">
      <w:pPr>
        <w:pStyle w:val="a5"/>
        <w:spacing w:before="0"/>
        <w:ind w:firstLine="0"/>
        <w:jc w:val="center"/>
        <w:rPr>
          <w:rFonts w:ascii="Times New Roman" w:hAnsi="Times New Roman"/>
          <w:b/>
          <w:sz w:val="24"/>
          <w:szCs w:val="24"/>
        </w:rPr>
      </w:pPr>
      <w:r w:rsidRPr="00396C34">
        <w:rPr>
          <w:rFonts w:ascii="Times New Roman" w:hAnsi="Times New Roman"/>
          <w:b/>
          <w:sz w:val="24"/>
          <w:szCs w:val="24"/>
        </w:rPr>
        <w:t>ТИПОВИЙ ДОГОВІР</w:t>
      </w:r>
      <w:r w:rsidRPr="00396C34">
        <w:rPr>
          <w:rFonts w:ascii="Times New Roman" w:hAnsi="Times New Roman"/>
          <w:b/>
          <w:sz w:val="24"/>
          <w:szCs w:val="24"/>
          <w:lang w:val="ru-RU"/>
        </w:rPr>
        <w:t xml:space="preserve"> </w:t>
      </w:r>
      <w:r w:rsidRPr="00396C34">
        <w:rPr>
          <w:rFonts w:ascii="Times New Roman" w:hAnsi="Times New Roman"/>
          <w:b/>
          <w:sz w:val="24"/>
          <w:szCs w:val="24"/>
        </w:rPr>
        <w:br/>
        <w:t>на проведення (надання) корекційно-</w:t>
      </w:r>
      <w:proofErr w:type="spellStart"/>
      <w:r w:rsidRPr="00396C34">
        <w:rPr>
          <w:rFonts w:ascii="Times New Roman" w:hAnsi="Times New Roman"/>
          <w:b/>
          <w:sz w:val="24"/>
          <w:szCs w:val="24"/>
        </w:rPr>
        <w:t>розвиткових</w:t>
      </w:r>
      <w:proofErr w:type="spellEnd"/>
      <w:r w:rsidRPr="00396C34">
        <w:rPr>
          <w:rFonts w:ascii="Times New Roman" w:hAnsi="Times New Roman"/>
          <w:b/>
          <w:sz w:val="24"/>
          <w:szCs w:val="24"/>
        </w:rPr>
        <w:t xml:space="preserve"> занять (послуг)</w:t>
      </w:r>
    </w:p>
    <w:tbl>
      <w:tblPr>
        <w:tblW w:w="5000" w:type="pct"/>
        <w:tblLook w:val="04A0" w:firstRow="1" w:lastRow="0" w:firstColumn="1" w:lastColumn="0" w:noHBand="0" w:noVBand="1"/>
      </w:tblPr>
      <w:tblGrid>
        <w:gridCol w:w="4512"/>
        <w:gridCol w:w="5059"/>
      </w:tblGrid>
      <w:tr w:rsidR="00396C34" w:rsidRPr="00396C34" w:rsidTr="0067221A">
        <w:trPr>
          <w:trHeight w:val="493"/>
        </w:trPr>
        <w:tc>
          <w:tcPr>
            <w:tcW w:w="2357" w:type="pct"/>
            <w:hideMark/>
          </w:tcPr>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 ____</w:t>
            </w:r>
          </w:p>
        </w:tc>
        <w:tc>
          <w:tcPr>
            <w:tcW w:w="2643" w:type="pct"/>
            <w:hideMark/>
          </w:tcPr>
          <w:p w:rsidR="00396C34" w:rsidRPr="00396C34" w:rsidRDefault="00396C34" w:rsidP="00396C34">
            <w:pPr>
              <w:pStyle w:val="a5"/>
              <w:spacing w:before="0"/>
              <w:jc w:val="right"/>
              <w:rPr>
                <w:rFonts w:ascii="Times New Roman" w:hAnsi="Times New Roman"/>
                <w:sz w:val="24"/>
                <w:szCs w:val="24"/>
              </w:rPr>
            </w:pPr>
            <w:r w:rsidRPr="00396C34">
              <w:rPr>
                <w:rFonts w:ascii="Times New Roman" w:hAnsi="Times New Roman"/>
                <w:sz w:val="24"/>
                <w:szCs w:val="24"/>
              </w:rPr>
              <w:t xml:space="preserve"> ___ __________ 20__ року</w:t>
            </w:r>
          </w:p>
        </w:tc>
      </w:tr>
    </w:tbl>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Відповідно до статей 901-907 Цивільного кодексу України, постанови Кабінету Міністрів України від 14 лютого 2017 р.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(Офіційний вісник України, 2017 р., № 19, ст. 531) орган управління освітою/заклад загальної середньої освіти ________________________</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 xml:space="preserve">                      </w:t>
      </w:r>
      <w:r w:rsidRPr="00396C34">
        <w:rPr>
          <w:rFonts w:ascii="Times New Roman" w:hAnsi="Times New Roman"/>
          <w:sz w:val="24"/>
          <w:szCs w:val="24"/>
        </w:rPr>
        <w:tab/>
      </w:r>
      <w:r w:rsidRPr="00396C34">
        <w:rPr>
          <w:rFonts w:ascii="Times New Roman" w:hAnsi="Times New Roman"/>
          <w:sz w:val="24"/>
          <w:szCs w:val="24"/>
        </w:rPr>
        <w:tab/>
      </w:r>
      <w:r w:rsidRPr="00396C34">
        <w:rPr>
          <w:rFonts w:ascii="Times New Roman" w:hAnsi="Times New Roman"/>
          <w:sz w:val="24"/>
          <w:szCs w:val="24"/>
        </w:rPr>
        <w:tab/>
        <w:t xml:space="preserve">                                                                         (повне найменування)</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________</w:t>
      </w:r>
      <w:r w:rsidRPr="00396C34">
        <w:rPr>
          <w:rFonts w:ascii="Times New Roman" w:hAnsi="Times New Roman"/>
          <w:sz w:val="24"/>
          <w:szCs w:val="24"/>
          <w:lang w:val="ru-RU"/>
        </w:rPr>
        <w:t>_______________</w:t>
      </w:r>
      <w:r w:rsidRPr="00396C34">
        <w:rPr>
          <w:rFonts w:ascii="Times New Roman" w:hAnsi="Times New Roman"/>
          <w:sz w:val="24"/>
          <w:szCs w:val="24"/>
        </w:rPr>
        <w:t>______________________________________________________</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в особі керівника _______</w:t>
      </w:r>
      <w:r w:rsidRPr="00396C34">
        <w:rPr>
          <w:rFonts w:ascii="Times New Roman" w:hAnsi="Times New Roman"/>
          <w:sz w:val="24"/>
          <w:szCs w:val="24"/>
          <w:lang w:val="ru-RU"/>
        </w:rPr>
        <w:t>_______________</w:t>
      </w:r>
      <w:r w:rsidRPr="00396C34">
        <w:rPr>
          <w:rFonts w:ascii="Times New Roman" w:hAnsi="Times New Roman"/>
          <w:sz w:val="24"/>
          <w:szCs w:val="24"/>
        </w:rPr>
        <w:t>__________________________________________,</w:t>
      </w:r>
    </w:p>
    <w:p w:rsidR="00396C34" w:rsidRPr="00396C34" w:rsidRDefault="00396C34" w:rsidP="00396C34">
      <w:pPr>
        <w:pStyle w:val="a5"/>
        <w:spacing w:before="0"/>
        <w:ind w:firstLine="2127"/>
        <w:jc w:val="center"/>
        <w:rPr>
          <w:rFonts w:ascii="Times New Roman" w:hAnsi="Times New Roman"/>
          <w:sz w:val="24"/>
          <w:szCs w:val="24"/>
        </w:rPr>
      </w:pPr>
      <w:r w:rsidRPr="00396C34">
        <w:rPr>
          <w:rFonts w:ascii="Times New Roman" w:hAnsi="Times New Roman"/>
          <w:sz w:val="24"/>
          <w:szCs w:val="24"/>
        </w:rPr>
        <w:lastRenderedPageBreak/>
        <w:t>(прізвище, ім’я, по батькові)</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що діє на підставі Положення  ________________</w:t>
      </w:r>
      <w:r w:rsidRPr="00396C34">
        <w:rPr>
          <w:rFonts w:ascii="Times New Roman" w:hAnsi="Times New Roman"/>
          <w:sz w:val="24"/>
          <w:szCs w:val="24"/>
          <w:lang w:val="ru-RU"/>
        </w:rPr>
        <w:t>_______________</w:t>
      </w:r>
      <w:r w:rsidRPr="00396C34">
        <w:rPr>
          <w:rFonts w:ascii="Times New Roman" w:hAnsi="Times New Roman"/>
          <w:sz w:val="24"/>
          <w:szCs w:val="24"/>
        </w:rPr>
        <w:t>______________/Статуту,</w:t>
      </w:r>
    </w:p>
    <w:p w:rsidR="00396C34" w:rsidRPr="00396C34" w:rsidRDefault="00396C34" w:rsidP="00396C34">
      <w:pPr>
        <w:pStyle w:val="a5"/>
        <w:spacing w:before="0"/>
        <w:ind w:firstLine="4111"/>
        <w:jc w:val="both"/>
        <w:rPr>
          <w:rFonts w:ascii="Times New Roman" w:hAnsi="Times New Roman"/>
          <w:sz w:val="24"/>
          <w:szCs w:val="24"/>
        </w:rPr>
      </w:pPr>
      <w:r w:rsidRPr="00396C34">
        <w:rPr>
          <w:rFonts w:ascii="Times New Roman" w:hAnsi="Times New Roman"/>
          <w:sz w:val="24"/>
          <w:szCs w:val="24"/>
        </w:rPr>
        <w:t xml:space="preserve">        </w:t>
      </w:r>
      <w:r w:rsidRPr="00396C34">
        <w:rPr>
          <w:rFonts w:ascii="Times New Roman" w:hAnsi="Times New Roman"/>
          <w:sz w:val="24"/>
          <w:szCs w:val="24"/>
          <w:lang w:val="ru-RU"/>
        </w:rPr>
        <w:t xml:space="preserve">            </w:t>
      </w:r>
      <w:r w:rsidRPr="00396C34">
        <w:rPr>
          <w:rFonts w:ascii="Times New Roman" w:hAnsi="Times New Roman"/>
          <w:sz w:val="24"/>
          <w:szCs w:val="24"/>
        </w:rPr>
        <w:t xml:space="preserve">      повна назва</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затвердженого (погодженого) рішення (розпорядження) _____</w:t>
      </w:r>
      <w:r w:rsidRPr="00396C34">
        <w:rPr>
          <w:rFonts w:ascii="Times New Roman" w:hAnsi="Times New Roman"/>
          <w:sz w:val="24"/>
          <w:szCs w:val="24"/>
          <w:lang w:val="ru-RU"/>
        </w:rPr>
        <w:t>______________</w:t>
      </w:r>
      <w:r w:rsidRPr="00396C34">
        <w:rPr>
          <w:rFonts w:ascii="Times New Roman" w:hAnsi="Times New Roman"/>
          <w:sz w:val="24"/>
          <w:szCs w:val="24"/>
        </w:rPr>
        <w:t>____________</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____________________________________________________</w:t>
      </w:r>
      <w:r w:rsidRPr="00396C34">
        <w:rPr>
          <w:rFonts w:ascii="Times New Roman" w:hAnsi="Times New Roman"/>
          <w:sz w:val="24"/>
          <w:szCs w:val="24"/>
          <w:lang w:val="en-US"/>
        </w:rPr>
        <w:t>_______________</w:t>
      </w:r>
      <w:r w:rsidRPr="00396C34">
        <w:rPr>
          <w:rFonts w:ascii="Times New Roman" w:hAnsi="Times New Roman"/>
          <w:sz w:val="24"/>
          <w:szCs w:val="24"/>
        </w:rPr>
        <w:t>__________</w:t>
      </w:r>
    </w:p>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(найменування органу місцевого самоврядування (місцевої держадміністрації),</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_____________</w:t>
      </w:r>
      <w:r w:rsidRPr="00396C34">
        <w:rPr>
          <w:rFonts w:ascii="Times New Roman" w:hAnsi="Times New Roman"/>
          <w:sz w:val="24"/>
          <w:szCs w:val="24"/>
          <w:lang w:val="en-US"/>
        </w:rPr>
        <w:t>______________</w:t>
      </w:r>
      <w:r w:rsidRPr="00396C34">
        <w:rPr>
          <w:rFonts w:ascii="Times New Roman" w:hAnsi="Times New Roman"/>
          <w:sz w:val="24"/>
          <w:szCs w:val="24"/>
        </w:rPr>
        <w:t>____________________________________________________,</w:t>
      </w:r>
    </w:p>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дата і номер)</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(далі - замовник), з однієї сторони, та громадянин (громадянка)  _____</w:t>
      </w:r>
      <w:r w:rsidRPr="00396C34">
        <w:rPr>
          <w:rFonts w:ascii="Times New Roman" w:hAnsi="Times New Roman"/>
          <w:sz w:val="24"/>
          <w:szCs w:val="24"/>
          <w:lang w:val="ru-RU"/>
        </w:rPr>
        <w:t>_________________</w:t>
      </w:r>
      <w:r w:rsidRPr="00396C34">
        <w:rPr>
          <w:rFonts w:ascii="Times New Roman" w:hAnsi="Times New Roman"/>
          <w:sz w:val="24"/>
          <w:szCs w:val="24"/>
        </w:rPr>
        <w:t>___</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_______________________________________</w:t>
      </w:r>
      <w:r w:rsidRPr="00396C34">
        <w:rPr>
          <w:rFonts w:ascii="Times New Roman" w:hAnsi="Times New Roman"/>
          <w:sz w:val="24"/>
          <w:szCs w:val="24"/>
          <w:lang w:val="en-US"/>
        </w:rPr>
        <w:t>___________</w:t>
      </w:r>
      <w:r w:rsidRPr="00396C34">
        <w:rPr>
          <w:rFonts w:ascii="Times New Roman" w:hAnsi="Times New Roman"/>
          <w:sz w:val="24"/>
          <w:szCs w:val="24"/>
        </w:rPr>
        <w:t>____________________</w:t>
      </w:r>
      <w:r w:rsidRPr="00396C34">
        <w:rPr>
          <w:rFonts w:ascii="Times New Roman" w:hAnsi="Times New Roman"/>
          <w:sz w:val="24"/>
          <w:szCs w:val="24"/>
          <w:lang w:val="en-US"/>
        </w:rPr>
        <w:t>_</w:t>
      </w:r>
      <w:r w:rsidRPr="00396C34">
        <w:rPr>
          <w:rFonts w:ascii="Times New Roman" w:hAnsi="Times New Roman"/>
          <w:sz w:val="24"/>
          <w:szCs w:val="24"/>
        </w:rPr>
        <w:t>______</w:t>
      </w:r>
    </w:p>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(прізвище, ім’я, по батькові)</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паспорт серія ____ номер ___</w:t>
      </w:r>
      <w:r w:rsidRPr="00396C34">
        <w:rPr>
          <w:rFonts w:ascii="Times New Roman" w:hAnsi="Times New Roman"/>
          <w:sz w:val="24"/>
          <w:szCs w:val="24"/>
          <w:lang w:val="ru-RU"/>
        </w:rPr>
        <w:t>____</w:t>
      </w:r>
      <w:r w:rsidRPr="00396C34">
        <w:rPr>
          <w:rFonts w:ascii="Times New Roman" w:hAnsi="Times New Roman"/>
          <w:sz w:val="24"/>
          <w:szCs w:val="24"/>
        </w:rPr>
        <w:t>_________, виданий ____________</w:t>
      </w:r>
      <w:r w:rsidRPr="00396C34">
        <w:rPr>
          <w:rFonts w:ascii="Times New Roman" w:hAnsi="Times New Roman"/>
          <w:sz w:val="24"/>
          <w:szCs w:val="24"/>
          <w:lang w:val="ru-RU"/>
        </w:rPr>
        <w:t>___________</w:t>
      </w:r>
      <w:r w:rsidRPr="00396C34">
        <w:rPr>
          <w:rFonts w:ascii="Times New Roman" w:hAnsi="Times New Roman"/>
          <w:sz w:val="24"/>
          <w:szCs w:val="24"/>
        </w:rPr>
        <w:t>__________</w:t>
      </w:r>
    </w:p>
    <w:p w:rsidR="00396C34" w:rsidRPr="00396C34" w:rsidRDefault="00396C34" w:rsidP="00396C34">
      <w:pPr>
        <w:pStyle w:val="a5"/>
        <w:spacing w:before="0"/>
        <w:ind w:firstLine="6663"/>
        <w:jc w:val="both"/>
        <w:rPr>
          <w:rFonts w:ascii="Times New Roman" w:hAnsi="Times New Roman"/>
          <w:sz w:val="24"/>
          <w:szCs w:val="24"/>
        </w:rPr>
      </w:pPr>
      <w:r w:rsidRPr="00396C34">
        <w:rPr>
          <w:rFonts w:ascii="Times New Roman" w:hAnsi="Times New Roman"/>
          <w:sz w:val="24"/>
          <w:szCs w:val="24"/>
          <w:lang w:val="ru-RU"/>
        </w:rPr>
        <w:t xml:space="preserve">           </w:t>
      </w:r>
      <w:r w:rsidRPr="00396C34">
        <w:rPr>
          <w:rFonts w:ascii="Times New Roman" w:hAnsi="Times New Roman"/>
          <w:sz w:val="24"/>
          <w:szCs w:val="24"/>
        </w:rPr>
        <w:t>(ким і коли)</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___________________________</w:t>
      </w:r>
      <w:r w:rsidRPr="00396C34">
        <w:rPr>
          <w:rFonts w:ascii="Times New Roman" w:hAnsi="Times New Roman"/>
          <w:sz w:val="24"/>
          <w:szCs w:val="24"/>
          <w:lang w:val="ru-RU"/>
        </w:rPr>
        <w:t>_____</w:t>
      </w:r>
      <w:r w:rsidRPr="00396C34">
        <w:rPr>
          <w:rFonts w:ascii="Times New Roman" w:hAnsi="Times New Roman"/>
          <w:sz w:val="24"/>
          <w:szCs w:val="24"/>
        </w:rPr>
        <w:t>_______, дата народження  ______</w:t>
      </w:r>
      <w:r w:rsidRPr="00396C34">
        <w:rPr>
          <w:rFonts w:ascii="Times New Roman" w:hAnsi="Times New Roman"/>
          <w:sz w:val="24"/>
          <w:szCs w:val="24"/>
          <w:lang w:val="ru-RU"/>
        </w:rPr>
        <w:t>__________</w:t>
      </w:r>
      <w:r w:rsidRPr="00396C34">
        <w:rPr>
          <w:rFonts w:ascii="Times New Roman" w:hAnsi="Times New Roman"/>
          <w:sz w:val="24"/>
          <w:szCs w:val="24"/>
        </w:rPr>
        <w:t>________,</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 xml:space="preserve">реєстраційний номер облікової картки платника податків </w:t>
      </w:r>
      <w:r w:rsidRPr="00396C34">
        <w:rPr>
          <w:rFonts w:ascii="Times New Roman" w:hAnsi="Times New Roman"/>
          <w:sz w:val="24"/>
          <w:szCs w:val="24"/>
        </w:rPr>
        <w:br/>
        <w:t>(у разі наявності)   _____________________________________</w:t>
      </w:r>
      <w:r w:rsidRPr="00396C34">
        <w:rPr>
          <w:rFonts w:ascii="Times New Roman" w:hAnsi="Times New Roman"/>
          <w:sz w:val="24"/>
          <w:szCs w:val="24"/>
          <w:lang w:val="ru-RU"/>
        </w:rPr>
        <w:t>_______________</w:t>
      </w:r>
      <w:r w:rsidRPr="00396C34">
        <w:rPr>
          <w:rFonts w:ascii="Times New Roman" w:hAnsi="Times New Roman"/>
          <w:sz w:val="24"/>
          <w:szCs w:val="24"/>
        </w:rPr>
        <w:t>___________,</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адреса фактичного проживання  _____________________________________</w:t>
      </w:r>
      <w:r w:rsidRPr="00396C34">
        <w:rPr>
          <w:rFonts w:ascii="Times New Roman" w:hAnsi="Times New Roman"/>
          <w:sz w:val="24"/>
          <w:szCs w:val="24"/>
          <w:lang w:val="ru-RU"/>
        </w:rPr>
        <w:t>______________</w:t>
      </w:r>
      <w:r w:rsidRPr="00396C34">
        <w:rPr>
          <w:rFonts w:ascii="Times New Roman" w:hAnsi="Times New Roman"/>
          <w:sz w:val="24"/>
          <w:szCs w:val="24"/>
        </w:rPr>
        <w:t>,</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зареєстроване місце проживання ____________________________________</w:t>
      </w:r>
      <w:r w:rsidRPr="00396C34">
        <w:rPr>
          <w:rFonts w:ascii="Times New Roman" w:hAnsi="Times New Roman"/>
          <w:sz w:val="24"/>
          <w:szCs w:val="24"/>
          <w:lang w:val="ru-RU"/>
        </w:rPr>
        <w:t>_______________</w:t>
      </w:r>
      <w:r w:rsidRPr="00396C34">
        <w:rPr>
          <w:rFonts w:ascii="Times New Roman" w:hAnsi="Times New Roman"/>
          <w:sz w:val="24"/>
          <w:szCs w:val="24"/>
        </w:rPr>
        <w:t>,</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найменування документа про вищу освіту   ___________________________</w:t>
      </w:r>
      <w:r w:rsidRPr="00396C34">
        <w:rPr>
          <w:rFonts w:ascii="Times New Roman" w:hAnsi="Times New Roman"/>
          <w:sz w:val="24"/>
          <w:szCs w:val="24"/>
          <w:lang w:val="ru-RU"/>
        </w:rPr>
        <w:t>_______________</w:t>
      </w:r>
      <w:r w:rsidRPr="00396C34">
        <w:rPr>
          <w:rFonts w:ascii="Times New Roman" w:hAnsi="Times New Roman"/>
          <w:sz w:val="24"/>
          <w:szCs w:val="24"/>
        </w:rPr>
        <w:t>,</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_____________________________________________________________________________,</w:t>
      </w:r>
    </w:p>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 xml:space="preserve">(найменування закладу вищої освіти, що видав документ, або в разі навчання у відокремленому </w:t>
      </w:r>
      <w:r w:rsidRPr="00396C34">
        <w:rPr>
          <w:rFonts w:ascii="Times New Roman" w:hAnsi="Times New Roman"/>
          <w:sz w:val="24"/>
          <w:szCs w:val="24"/>
        </w:rPr>
        <w:br/>
        <w:t>структурному підрозділі закладу освіти - найменування такого підрозділу)</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_______________________________________________</w:t>
      </w:r>
      <w:r w:rsidRPr="00396C34">
        <w:rPr>
          <w:rFonts w:ascii="Times New Roman" w:hAnsi="Times New Roman"/>
          <w:sz w:val="24"/>
          <w:szCs w:val="24"/>
          <w:lang w:val="en-US"/>
        </w:rPr>
        <w:t>____________</w:t>
      </w:r>
      <w:r w:rsidRPr="00396C34">
        <w:rPr>
          <w:rFonts w:ascii="Times New Roman" w:hAnsi="Times New Roman"/>
          <w:sz w:val="24"/>
          <w:szCs w:val="24"/>
        </w:rPr>
        <w:t>__________________,</w:t>
      </w:r>
    </w:p>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(серія та реєстраційний номер диплома, дата видачі)</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____________________________</w:t>
      </w:r>
      <w:r w:rsidRPr="00396C34">
        <w:rPr>
          <w:rFonts w:ascii="Times New Roman" w:hAnsi="Times New Roman"/>
          <w:sz w:val="24"/>
          <w:szCs w:val="24"/>
          <w:lang w:val="en-US"/>
        </w:rPr>
        <w:t>_______________</w:t>
      </w:r>
      <w:r w:rsidRPr="00396C34">
        <w:rPr>
          <w:rFonts w:ascii="Times New Roman" w:hAnsi="Times New Roman"/>
          <w:sz w:val="24"/>
          <w:szCs w:val="24"/>
        </w:rPr>
        <w:t>__________________________________</w:t>
      </w:r>
    </w:p>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(спеціальність, кваліфікація)</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контактний телефон ________________</w:t>
      </w:r>
      <w:r w:rsidRPr="00396C34">
        <w:rPr>
          <w:rFonts w:ascii="Times New Roman" w:hAnsi="Times New Roman"/>
          <w:sz w:val="24"/>
          <w:szCs w:val="24"/>
          <w:lang w:val="ru-RU"/>
        </w:rPr>
        <w:t>____________________</w:t>
      </w:r>
      <w:r w:rsidRPr="00396C34">
        <w:rPr>
          <w:rFonts w:ascii="Times New Roman" w:hAnsi="Times New Roman"/>
          <w:sz w:val="24"/>
          <w:szCs w:val="24"/>
        </w:rPr>
        <w:t>_______ (далі - виконавець), з іншої сторони, уклали цей договір про таке.</w:t>
      </w:r>
    </w:p>
    <w:p w:rsidR="00396C34" w:rsidRPr="00396C34" w:rsidRDefault="00396C34" w:rsidP="00396C34">
      <w:pPr>
        <w:pStyle w:val="a5"/>
        <w:spacing w:before="0"/>
        <w:ind w:firstLine="0"/>
        <w:jc w:val="center"/>
        <w:rPr>
          <w:rFonts w:ascii="Times New Roman" w:hAnsi="Times New Roman"/>
          <w:b/>
          <w:sz w:val="24"/>
          <w:szCs w:val="24"/>
        </w:rPr>
      </w:pPr>
      <w:r w:rsidRPr="00396C34">
        <w:rPr>
          <w:rFonts w:ascii="Times New Roman" w:hAnsi="Times New Roman"/>
          <w:b/>
          <w:sz w:val="24"/>
          <w:szCs w:val="24"/>
        </w:rPr>
        <w:t>Предмет договору</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 xml:space="preserve">1. Виконавець зобов’язується провести (надати) корекційно-розвиткові заняття (послуги) з учнем (учнями), спрямовані на подолання певного порушення розвитку, в таких обсягах: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805"/>
        <w:gridCol w:w="1904"/>
        <w:gridCol w:w="1709"/>
        <w:gridCol w:w="1684"/>
      </w:tblGrid>
      <w:tr w:rsidR="00396C34" w:rsidRPr="00396C34" w:rsidTr="0067221A">
        <w:tc>
          <w:tcPr>
            <w:tcW w:w="745" w:type="pct"/>
            <w:tcBorders>
              <w:top w:val="single" w:sz="4" w:space="0" w:color="auto"/>
              <w:left w:val="single" w:sz="4" w:space="0" w:color="auto"/>
              <w:bottom w:val="single" w:sz="4" w:space="0" w:color="auto"/>
              <w:right w:val="single" w:sz="4" w:space="0" w:color="auto"/>
            </w:tcBorders>
            <w:vAlign w:val="center"/>
            <w:hideMark/>
          </w:tcPr>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Порядковий номер</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Найменування корекційно-</w:t>
            </w:r>
            <w:r w:rsidRPr="00396C34">
              <w:rPr>
                <w:rFonts w:ascii="Times New Roman" w:hAnsi="Times New Roman"/>
                <w:sz w:val="24"/>
                <w:szCs w:val="24"/>
              </w:rPr>
              <w:br/>
            </w:r>
            <w:proofErr w:type="spellStart"/>
            <w:r w:rsidRPr="00396C34">
              <w:rPr>
                <w:rFonts w:ascii="Times New Roman" w:hAnsi="Times New Roman"/>
                <w:sz w:val="24"/>
                <w:szCs w:val="24"/>
              </w:rPr>
              <w:t>розвиткового</w:t>
            </w:r>
            <w:proofErr w:type="spellEnd"/>
            <w:r w:rsidRPr="00396C34">
              <w:rPr>
                <w:rFonts w:ascii="Times New Roman" w:hAnsi="Times New Roman"/>
                <w:sz w:val="24"/>
                <w:szCs w:val="24"/>
              </w:rPr>
              <w:t xml:space="preserve"> </w:t>
            </w:r>
            <w:r w:rsidRPr="00396C34">
              <w:rPr>
                <w:rFonts w:ascii="Times New Roman" w:hAnsi="Times New Roman"/>
                <w:sz w:val="24"/>
                <w:szCs w:val="24"/>
              </w:rPr>
              <w:br/>
              <w:t>заняття (послуги)</w:t>
            </w:r>
          </w:p>
        </w:tc>
        <w:tc>
          <w:tcPr>
            <w:tcW w:w="1000" w:type="pct"/>
            <w:tcBorders>
              <w:top w:val="single" w:sz="4" w:space="0" w:color="auto"/>
              <w:left w:val="single" w:sz="4" w:space="0" w:color="auto"/>
              <w:bottom w:val="single" w:sz="4" w:space="0" w:color="auto"/>
              <w:right w:val="single" w:sz="4" w:space="0" w:color="auto"/>
            </w:tcBorders>
            <w:vAlign w:val="center"/>
            <w:hideMark/>
          </w:tcPr>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 xml:space="preserve">Прізвище, </w:t>
            </w:r>
            <w:r w:rsidRPr="00396C34">
              <w:rPr>
                <w:rFonts w:ascii="Times New Roman" w:hAnsi="Times New Roman"/>
                <w:sz w:val="24"/>
                <w:szCs w:val="24"/>
              </w:rPr>
              <w:br/>
              <w:t xml:space="preserve">ім’я, по </w:t>
            </w:r>
            <w:r w:rsidRPr="00396C34">
              <w:rPr>
                <w:rFonts w:ascii="Times New Roman" w:hAnsi="Times New Roman"/>
                <w:sz w:val="24"/>
                <w:szCs w:val="24"/>
              </w:rPr>
              <w:br/>
              <w:t xml:space="preserve">батькові </w:t>
            </w:r>
            <w:r w:rsidRPr="00396C34">
              <w:rPr>
                <w:rFonts w:ascii="Times New Roman" w:hAnsi="Times New Roman"/>
                <w:sz w:val="24"/>
                <w:szCs w:val="24"/>
              </w:rPr>
              <w:br/>
              <w:t>учня</w:t>
            </w:r>
          </w:p>
        </w:tc>
        <w:tc>
          <w:tcPr>
            <w:tcW w:w="898" w:type="pct"/>
            <w:tcBorders>
              <w:top w:val="single" w:sz="4" w:space="0" w:color="auto"/>
              <w:left w:val="single" w:sz="4" w:space="0" w:color="auto"/>
              <w:bottom w:val="single" w:sz="4" w:space="0" w:color="auto"/>
              <w:right w:val="single" w:sz="4" w:space="0" w:color="auto"/>
            </w:tcBorders>
            <w:vAlign w:val="center"/>
            <w:hideMark/>
          </w:tcPr>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Заклад загальної середньої освіти, клас</w:t>
            </w:r>
          </w:p>
        </w:tc>
        <w:tc>
          <w:tcPr>
            <w:tcW w:w="885" w:type="pct"/>
            <w:tcBorders>
              <w:top w:val="single" w:sz="4" w:space="0" w:color="auto"/>
              <w:left w:val="single" w:sz="4" w:space="0" w:color="auto"/>
              <w:bottom w:val="single" w:sz="4" w:space="0" w:color="auto"/>
              <w:right w:val="single" w:sz="4" w:space="0" w:color="auto"/>
            </w:tcBorders>
            <w:vAlign w:val="center"/>
            <w:hideMark/>
          </w:tcPr>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Кількість занять на тиждень, годин</w:t>
            </w:r>
          </w:p>
        </w:tc>
      </w:tr>
      <w:tr w:rsidR="00396C34" w:rsidRPr="00396C34" w:rsidTr="0067221A">
        <w:tc>
          <w:tcPr>
            <w:tcW w:w="745" w:type="pct"/>
            <w:tcBorders>
              <w:top w:val="single" w:sz="4" w:space="0" w:color="auto"/>
              <w:left w:val="single" w:sz="4" w:space="0" w:color="auto"/>
              <w:bottom w:val="single" w:sz="4" w:space="0" w:color="auto"/>
              <w:right w:val="single" w:sz="4" w:space="0" w:color="auto"/>
            </w:tcBorders>
            <w:hideMark/>
          </w:tcPr>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1.</w:t>
            </w:r>
          </w:p>
        </w:tc>
        <w:tc>
          <w:tcPr>
            <w:tcW w:w="1471"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jc w:val="both"/>
              <w:rPr>
                <w:rFonts w:ascii="Times New Roman" w:hAnsi="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jc w:val="both"/>
              <w:rPr>
                <w:rFonts w:ascii="Times New Roman" w:hAnsi="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jc w:val="both"/>
              <w:rPr>
                <w:rFonts w:ascii="Times New Roman" w:hAnsi="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jc w:val="both"/>
              <w:rPr>
                <w:rFonts w:ascii="Times New Roman" w:hAnsi="Times New Roman"/>
                <w:sz w:val="24"/>
                <w:szCs w:val="24"/>
              </w:rPr>
            </w:pPr>
          </w:p>
        </w:tc>
      </w:tr>
      <w:tr w:rsidR="00396C34" w:rsidRPr="00396C34" w:rsidTr="0067221A">
        <w:tc>
          <w:tcPr>
            <w:tcW w:w="745" w:type="pct"/>
            <w:tcBorders>
              <w:top w:val="single" w:sz="4" w:space="0" w:color="auto"/>
              <w:left w:val="single" w:sz="4" w:space="0" w:color="auto"/>
              <w:bottom w:val="single" w:sz="4" w:space="0" w:color="auto"/>
              <w:right w:val="single" w:sz="4" w:space="0" w:color="auto"/>
            </w:tcBorders>
            <w:hideMark/>
          </w:tcPr>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2.</w:t>
            </w:r>
          </w:p>
        </w:tc>
        <w:tc>
          <w:tcPr>
            <w:tcW w:w="1471"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jc w:val="both"/>
              <w:rPr>
                <w:rFonts w:ascii="Times New Roman" w:hAnsi="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jc w:val="both"/>
              <w:rPr>
                <w:rFonts w:ascii="Times New Roman" w:hAnsi="Times New Roman"/>
                <w:sz w:val="24"/>
                <w:szCs w:val="24"/>
              </w:rPr>
            </w:pPr>
          </w:p>
        </w:tc>
        <w:tc>
          <w:tcPr>
            <w:tcW w:w="898"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jc w:val="both"/>
              <w:rPr>
                <w:rFonts w:ascii="Times New Roman" w:hAnsi="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jc w:val="both"/>
              <w:rPr>
                <w:rFonts w:ascii="Times New Roman" w:hAnsi="Times New Roman"/>
                <w:sz w:val="24"/>
                <w:szCs w:val="24"/>
              </w:rPr>
            </w:pPr>
          </w:p>
        </w:tc>
      </w:tr>
    </w:tbl>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Строки виконання зобов’язань визначаються відповідно до індивідуальної програми розвитку для учнів інклюзивних класів або робочого навчального плану класу (індивідуального навчального плану учня) для учнів спеціальних класів.</w:t>
      </w:r>
    </w:p>
    <w:p w:rsidR="00396C34" w:rsidRPr="00396C34" w:rsidRDefault="00396C34" w:rsidP="00396C34">
      <w:pPr>
        <w:pStyle w:val="a5"/>
        <w:spacing w:before="0"/>
        <w:ind w:firstLine="0"/>
        <w:jc w:val="center"/>
        <w:rPr>
          <w:rFonts w:ascii="Times New Roman" w:hAnsi="Times New Roman"/>
          <w:b/>
          <w:sz w:val="24"/>
          <w:szCs w:val="24"/>
        </w:rPr>
      </w:pPr>
      <w:r w:rsidRPr="00396C34">
        <w:rPr>
          <w:rFonts w:ascii="Times New Roman" w:hAnsi="Times New Roman"/>
          <w:b/>
          <w:sz w:val="24"/>
          <w:szCs w:val="24"/>
        </w:rPr>
        <w:lastRenderedPageBreak/>
        <w:t>Порядок, розміри та строки оплати</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2. Оплата за проведені (надані) виконавцем корекційно-розвиткові заняття (послуги) здійснюється замовником у розмірах, визначених у Порядку та умовах надання субвенції з державного бюджету місцевим бюджетам на надання державної підтримки особам з особливими освітніми потребами, затверджених постановою Кабінету Міністрів України від 14 лютого 2017 р. № 88.</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3. Замовник щомісяця здійснює оплату на підставі актів приймання проведених (наданих) корекційно-</w:t>
      </w:r>
      <w:proofErr w:type="spellStart"/>
      <w:r w:rsidRPr="00396C34">
        <w:rPr>
          <w:rFonts w:ascii="Times New Roman" w:hAnsi="Times New Roman"/>
          <w:sz w:val="24"/>
          <w:szCs w:val="24"/>
        </w:rPr>
        <w:t>розвиткових</w:t>
      </w:r>
      <w:proofErr w:type="spellEnd"/>
      <w:r w:rsidRPr="00396C34">
        <w:rPr>
          <w:rFonts w:ascii="Times New Roman" w:hAnsi="Times New Roman"/>
          <w:sz w:val="24"/>
          <w:szCs w:val="24"/>
        </w:rPr>
        <w:t xml:space="preserve"> занять (послуг), що підписані замовником і виконавцем.</w:t>
      </w:r>
    </w:p>
    <w:p w:rsidR="00396C34" w:rsidRPr="00396C34" w:rsidRDefault="00396C34" w:rsidP="00396C34">
      <w:pPr>
        <w:pStyle w:val="a5"/>
        <w:spacing w:before="0"/>
        <w:ind w:firstLine="0"/>
        <w:jc w:val="center"/>
        <w:rPr>
          <w:rFonts w:ascii="Times New Roman" w:hAnsi="Times New Roman"/>
          <w:b/>
          <w:sz w:val="24"/>
          <w:szCs w:val="24"/>
        </w:rPr>
      </w:pPr>
      <w:r w:rsidRPr="00396C34">
        <w:rPr>
          <w:rFonts w:ascii="Times New Roman" w:hAnsi="Times New Roman"/>
          <w:b/>
          <w:sz w:val="24"/>
          <w:szCs w:val="24"/>
        </w:rPr>
        <w:t>Права та обов’язки сторін</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4. Замовник зобов’язується:</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1) створити виконавцеві необхідні для виконання зобов’язань умови (забезпечити приміщенням, обладнанням та витратними матеріалами, необхідними для проведення (надання) корекційно-</w:t>
      </w:r>
      <w:proofErr w:type="spellStart"/>
      <w:r w:rsidRPr="00396C34">
        <w:rPr>
          <w:rFonts w:ascii="Times New Roman" w:hAnsi="Times New Roman"/>
          <w:sz w:val="24"/>
          <w:szCs w:val="24"/>
        </w:rPr>
        <w:t>розвиткових</w:t>
      </w:r>
      <w:proofErr w:type="spellEnd"/>
      <w:r w:rsidRPr="00396C34">
        <w:rPr>
          <w:rFonts w:ascii="Times New Roman" w:hAnsi="Times New Roman"/>
          <w:sz w:val="24"/>
          <w:szCs w:val="24"/>
        </w:rPr>
        <w:t xml:space="preserve"> занять (послуг) з учнем (учнями);</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2) здійснити оплату виконавцеві за проведені (надані) корекційно-розвиткові заняття (послуги) у порядку, розмірі та строки, що визначені цим договором.</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5. Замовник має право вимагати від виконавця належного виконання взятих на себе зобов’язань.</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6. Виконавець зобов’язується:</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1) особисто, своєчасно та відповідно до вимог нормативно-правових актів проводити (надавати) корекційно-розвиткові заняття (послуги) для учня (учнів) з дотриманням умов цього договору;</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2) брати участь у моніторингу стану виконання індивідуальної програми розвитку для учнів інклюзивних класів, для учнів спеціальних класів - робочого навчального плану класу (індивідуального навчального плану учня) в частині проведення корекційно-</w:t>
      </w:r>
      <w:proofErr w:type="spellStart"/>
      <w:r w:rsidRPr="00396C34">
        <w:rPr>
          <w:rFonts w:ascii="Times New Roman" w:hAnsi="Times New Roman"/>
          <w:sz w:val="24"/>
          <w:szCs w:val="24"/>
        </w:rPr>
        <w:t>розвиткових</w:t>
      </w:r>
      <w:proofErr w:type="spellEnd"/>
      <w:r w:rsidRPr="00396C34">
        <w:rPr>
          <w:rFonts w:ascii="Times New Roman" w:hAnsi="Times New Roman"/>
          <w:sz w:val="24"/>
          <w:szCs w:val="24"/>
        </w:rPr>
        <w:t xml:space="preserve"> занять;</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3) надавати консультаційну допомогу батькам чи іншим законним представникам, педагогічним працівникам щодо особливостей навчання та виховання учня (учнів);</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4) готувати висновок за результатами проведення (надання) корекційно-</w:t>
      </w:r>
      <w:proofErr w:type="spellStart"/>
      <w:r w:rsidRPr="00396C34">
        <w:rPr>
          <w:rFonts w:ascii="Times New Roman" w:hAnsi="Times New Roman"/>
          <w:sz w:val="24"/>
          <w:szCs w:val="24"/>
        </w:rPr>
        <w:t>розвиткових</w:t>
      </w:r>
      <w:proofErr w:type="spellEnd"/>
      <w:r w:rsidRPr="00396C34">
        <w:rPr>
          <w:rFonts w:ascii="Times New Roman" w:hAnsi="Times New Roman"/>
          <w:sz w:val="24"/>
          <w:szCs w:val="24"/>
        </w:rPr>
        <w:t xml:space="preserve"> занять (послуг) із зазначенням динаміки розвитку дитини не рідше ніж раз на квартал.</w:t>
      </w:r>
    </w:p>
    <w:p w:rsidR="00396C34" w:rsidRPr="00396C34" w:rsidRDefault="00396C34" w:rsidP="00396C34">
      <w:pPr>
        <w:pStyle w:val="a5"/>
        <w:spacing w:before="0"/>
        <w:ind w:firstLine="0"/>
        <w:rPr>
          <w:rFonts w:ascii="Times New Roman" w:hAnsi="Times New Roman"/>
          <w:b/>
          <w:sz w:val="24"/>
          <w:szCs w:val="24"/>
        </w:rPr>
      </w:pPr>
    </w:p>
    <w:p w:rsidR="00396C34" w:rsidRPr="00396C34" w:rsidRDefault="00396C34" w:rsidP="00396C34">
      <w:pPr>
        <w:pStyle w:val="a5"/>
        <w:spacing w:before="0"/>
        <w:ind w:firstLine="0"/>
        <w:jc w:val="center"/>
        <w:rPr>
          <w:rFonts w:ascii="Times New Roman" w:hAnsi="Times New Roman"/>
          <w:b/>
          <w:sz w:val="24"/>
          <w:szCs w:val="24"/>
        </w:rPr>
      </w:pPr>
      <w:r w:rsidRPr="00396C34">
        <w:rPr>
          <w:rFonts w:ascii="Times New Roman" w:hAnsi="Times New Roman"/>
          <w:b/>
          <w:sz w:val="24"/>
          <w:szCs w:val="24"/>
        </w:rPr>
        <w:t>Відповідальність сторін та розв’язання спорів</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7. Сторони несуть відповідальність за невиконання або неналежне виконання своїх зобов’язань за цим договором.</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8. Сторона, яка порушила умови цього договору, звільняється від відповідальності, якщо вона доведе, що це порушення сталося не з її вини.</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9. Спори, що виникають під час виконання цього договору, розв’язуються сторонами шляхом проведення переговорів, а в разі неможливості досягнення згоди - в порядку, визначеному законодавством.</w:t>
      </w:r>
    </w:p>
    <w:p w:rsidR="00396C34" w:rsidRPr="00396C34" w:rsidRDefault="00396C34" w:rsidP="00396C34">
      <w:pPr>
        <w:pStyle w:val="a5"/>
        <w:spacing w:before="0"/>
        <w:ind w:firstLine="0"/>
        <w:jc w:val="center"/>
        <w:rPr>
          <w:rFonts w:ascii="Times New Roman" w:hAnsi="Times New Roman"/>
          <w:b/>
          <w:sz w:val="24"/>
          <w:szCs w:val="24"/>
        </w:rPr>
      </w:pPr>
      <w:r w:rsidRPr="00396C34">
        <w:rPr>
          <w:rFonts w:ascii="Times New Roman" w:hAnsi="Times New Roman"/>
          <w:b/>
          <w:sz w:val="24"/>
          <w:szCs w:val="24"/>
        </w:rPr>
        <w:t xml:space="preserve">Строк дії договору, порядок внесення змін до нього </w:t>
      </w:r>
      <w:r w:rsidRPr="00396C34">
        <w:rPr>
          <w:rFonts w:ascii="Times New Roman" w:hAnsi="Times New Roman"/>
          <w:b/>
          <w:sz w:val="24"/>
          <w:szCs w:val="24"/>
        </w:rPr>
        <w:br/>
        <w:t>та припинення його дії</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 xml:space="preserve">10. Цей договір набирає чинності з дня його підписання сторонами та </w:t>
      </w:r>
      <w:r w:rsidRPr="00396C34">
        <w:rPr>
          <w:rFonts w:ascii="Times New Roman" w:hAnsi="Times New Roman"/>
          <w:sz w:val="24"/>
          <w:szCs w:val="24"/>
        </w:rPr>
        <w:br/>
        <w:t>діє до ______ _________________ 20 ____ року.</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11. Зміна умов цього договору здійснюється за взаємною згодою сторін. Одностороння зміна умов цього договору не допускається.</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У разі виникнення обставин, що зумовлюють необхідність зміни умов цього договору сторони повинні письмово попередити про це одна одну за ______ днів. У такому разі укладається додаткова угода про зміну умов договору, яка підписується сторонами і є невід’ємною його частиною.</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12. Одностороння відмова від виконання обов’язків за цим договором у повному обсязі або частково не допускається.</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13. Дія цього договору припиняється у разі:</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lastRenderedPageBreak/>
        <w:t>1) закінчення строку, на який його було укладено;</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2) виникнення обставин, що унеможливлюють виконання виконавцем своїх зобов’язань за цим договором.</w:t>
      </w:r>
    </w:p>
    <w:p w:rsidR="00396C34" w:rsidRPr="00396C34" w:rsidRDefault="00396C34" w:rsidP="00396C34">
      <w:pPr>
        <w:pStyle w:val="a5"/>
        <w:spacing w:before="0"/>
        <w:ind w:firstLine="0"/>
        <w:jc w:val="center"/>
        <w:rPr>
          <w:rFonts w:ascii="Times New Roman" w:hAnsi="Times New Roman"/>
          <w:b/>
          <w:sz w:val="24"/>
          <w:szCs w:val="24"/>
        </w:rPr>
      </w:pPr>
      <w:r w:rsidRPr="00396C34">
        <w:rPr>
          <w:rFonts w:ascii="Times New Roman" w:hAnsi="Times New Roman"/>
          <w:b/>
          <w:sz w:val="24"/>
          <w:szCs w:val="24"/>
        </w:rPr>
        <w:t>Інші умови</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14. Правовідносини, що виникають у зв’язку з виконанням умов цього договору і не врегульовані ним, регулюються відповідно до законодавства.</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15. Цей договір складено на ____ аркушах у двох примірниках, що мають однакову юридичну силу, по одному примірнику для кожної із сторін.</w:t>
      </w:r>
    </w:p>
    <w:p w:rsidR="00396C34" w:rsidRPr="00396C34" w:rsidRDefault="00396C34" w:rsidP="00396C34">
      <w:pPr>
        <w:pStyle w:val="a5"/>
        <w:spacing w:before="0"/>
        <w:ind w:firstLine="0"/>
        <w:jc w:val="center"/>
        <w:rPr>
          <w:rFonts w:ascii="Times New Roman" w:hAnsi="Times New Roman"/>
          <w:b/>
          <w:sz w:val="24"/>
          <w:szCs w:val="24"/>
        </w:rPr>
      </w:pPr>
      <w:r w:rsidRPr="00396C34">
        <w:rPr>
          <w:rFonts w:ascii="Times New Roman" w:hAnsi="Times New Roman"/>
          <w:b/>
          <w:sz w:val="24"/>
          <w:szCs w:val="24"/>
        </w:rPr>
        <w:t>Реквізити сторін</w:t>
      </w:r>
    </w:p>
    <w:tbl>
      <w:tblPr>
        <w:tblW w:w="9889" w:type="dxa"/>
        <w:tblLook w:val="01E0" w:firstRow="1" w:lastRow="1" w:firstColumn="1" w:lastColumn="1" w:noHBand="0" w:noVBand="0"/>
      </w:tblPr>
      <w:tblGrid>
        <w:gridCol w:w="4777"/>
        <w:gridCol w:w="293"/>
        <w:gridCol w:w="4819"/>
      </w:tblGrid>
      <w:tr w:rsidR="00396C34" w:rsidRPr="00396C34" w:rsidTr="0067221A">
        <w:tc>
          <w:tcPr>
            <w:tcW w:w="4777" w:type="dxa"/>
            <w:vAlign w:val="center"/>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96C34">
              <w:rPr>
                <w:rFonts w:ascii="Times New Roman" w:hAnsi="Times New Roman" w:cs="Times New Roman"/>
                <w:sz w:val="24"/>
                <w:szCs w:val="24"/>
              </w:rPr>
              <w:t>Замовник</w:t>
            </w:r>
          </w:p>
        </w:tc>
        <w:tc>
          <w:tcPr>
            <w:tcW w:w="293" w:type="dxa"/>
            <w:vAlign w:val="center"/>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vAlign w:val="center"/>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96C34">
              <w:rPr>
                <w:rFonts w:ascii="Times New Roman" w:hAnsi="Times New Roman" w:cs="Times New Roman"/>
                <w:sz w:val="24"/>
                <w:szCs w:val="24"/>
              </w:rPr>
              <w:t>Виконавець</w:t>
            </w:r>
          </w:p>
        </w:tc>
      </w:tr>
      <w:tr w:rsidR="00396C34" w:rsidRPr="00396C34" w:rsidTr="0067221A">
        <w:tc>
          <w:tcPr>
            <w:tcW w:w="4777"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396C34" w:rsidRPr="00396C34" w:rsidTr="0067221A">
        <w:tc>
          <w:tcPr>
            <w:tcW w:w="4777" w:type="dxa"/>
            <w:tcBorders>
              <w:top w:val="single" w:sz="4" w:space="0" w:color="auto"/>
              <w:left w:val="nil"/>
              <w:bottom w:val="single" w:sz="4" w:space="0" w:color="auto"/>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96C34">
              <w:rPr>
                <w:rFonts w:ascii="Times New Roman" w:hAnsi="Times New Roman" w:cs="Times New Roman"/>
                <w:sz w:val="24"/>
                <w:szCs w:val="24"/>
              </w:rPr>
              <w:t>(повне найменування органу управління освітою/ закладу загальної середньої освіти)</w:t>
            </w:r>
            <w:r w:rsidRPr="00396C34">
              <w:rPr>
                <w:rFonts w:ascii="Times New Roman" w:hAnsi="Times New Roman" w:cs="Times New Roman"/>
                <w:sz w:val="24"/>
                <w:szCs w:val="24"/>
              </w:rPr>
              <w:br/>
            </w: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96C34">
              <w:rPr>
                <w:rFonts w:ascii="Times New Roman" w:hAnsi="Times New Roman" w:cs="Times New Roman"/>
                <w:sz w:val="24"/>
                <w:szCs w:val="24"/>
              </w:rPr>
              <w:t>(прізвище, ім’я, по батькові)</w:t>
            </w:r>
          </w:p>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396C34" w:rsidRPr="00396C34" w:rsidTr="0067221A">
        <w:tc>
          <w:tcPr>
            <w:tcW w:w="4777"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96C34">
              <w:rPr>
                <w:rFonts w:ascii="Times New Roman" w:hAnsi="Times New Roman" w:cs="Times New Roman"/>
                <w:sz w:val="24"/>
                <w:szCs w:val="24"/>
              </w:rPr>
              <w:t>(адреса)</w:t>
            </w: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sz w:val="24"/>
                <w:szCs w:val="24"/>
              </w:rPr>
            </w:pPr>
            <w:r w:rsidRPr="00396C34">
              <w:rPr>
                <w:rFonts w:ascii="Times New Roman" w:hAnsi="Times New Roman" w:cs="Times New Roman"/>
                <w:sz w:val="24"/>
                <w:szCs w:val="24"/>
              </w:rPr>
              <w:t>(адреса фактичного проживання)</w:t>
            </w:r>
          </w:p>
        </w:tc>
      </w:tr>
      <w:tr w:rsidR="00396C34" w:rsidRPr="00396C34" w:rsidTr="0067221A">
        <w:tc>
          <w:tcPr>
            <w:tcW w:w="4777"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396C34" w:rsidRPr="00396C34" w:rsidTr="0067221A">
        <w:tc>
          <w:tcPr>
            <w:tcW w:w="4777" w:type="dxa"/>
            <w:tcBorders>
              <w:top w:val="single" w:sz="4" w:space="0" w:color="auto"/>
              <w:left w:val="nil"/>
              <w:bottom w:val="nil"/>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sz w:val="24"/>
                <w:szCs w:val="24"/>
              </w:rPr>
            </w:pPr>
            <w:r w:rsidRPr="00396C34">
              <w:rPr>
                <w:rFonts w:ascii="Times New Roman" w:hAnsi="Times New Roman" w:cs="Times New Roman"/>
                <w:sz w:val="24"/>
                <w:szCs w:val="24"/>
              </w:rPr>
              <w:t>(зареєстроване місце проживання)</w:t>
            </w:r>
          </w:p>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sz w:val="24"/>
                <w:szCs w:val="24"/>
              </w:rPr>
            </w:pPr>
          </w:p>
        </w:tc>
      </w:tr>
      <w:tr w:rsidR="00396C34" w:rsidRPr="00396C34" w:rsidTr="0067221A">
        <w:tc>
          <w:tcPr>
            <w:tcW w:w="477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sz w:val="24"/>
                <w:szCs w:val="24"/>
              </w:rPr>
            </w:pPr>
            <w:r w:rsidRPr="00396C34">
              <w:rPr>
                <w:rFonts w:ascii="Times New Roman" w:hAnsi="Times New Roman" w:cs="Times New Roman"/>
                <w:sz w:val="24"/>
                <w:szCs w:val="24"/>
              </w:rPr>
              <w:t>(контактний телефон)</w:t>
            </w:r>
          </w:p>
        </w:tc>
      </w:tr>
    </w:tbl>
    <w:p w:rsidR="00396C34" w:rsidRPr="00396C34" w:rsidRDefault="00396C34" w:rsidP="00396C34">
      <w:pPr>
        <w:spacing w:after="0" w:line="240" w:lineRule="auto"/>
        <w:rPr>
          <w:rFonts w:ascii="Times New Roman" w:hAnsi="Times New Roman" w:cs="Times New Roman"/>
          <w:sz w:val="24"/>
          <w:szCs w:val="24"/>
        </w:rPr>
      </w:pPr>
    </w:p>
    <w:tbl>
      <w:tblPr>
        <w:tblW w:w="9889" w:type="dxa"/>
        <w:tblLook w:val="01E0" w:firstRow="1" w:lastRow="1" w:firstColumn="1" w:lastColumn="1" w:noHBand="0" w:noVBand="0"/>
      </w:tblPr>
      <w:tblGrid>
        <w:gridCol w:w="1809"/>
        <w:gridCol w:w="567"/>
        <w:gridCol w:w="2401"/>
        <w:gridCol w:w="293"/>
        <w:gridCol w:w="1984"/>
        <w:gridCol w:w="567"/>
        <w:gridCol w:w="2268"/>
      </w:tblGrid>
      <w:tr w:rsidR="00396C34" w:rsidRPr="00396C34" w:rsidTr="0067221A">
        <w:tc>
          <w:tcPr>
            <w:tcW w:w="1809" w:type="dxa"/>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96C34">
              <w:rPr>
                <w:rFonts w:ascii="Times New Roman" w:hAnsi="Times New Roman" w:cs="Times New Roman"/>
                <w:sz w:val="24"/>
                <w:szCs w:val="24"/>
              </w:rPr>
              <w:t>Керівник</w:t>
            </w: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396C34" w:rsidRPr="00396C34" w:rsidTr="0067221A">
        <w:tc>
          <w:tcPr>
            <w:tcW w:w="1809"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396C34" w:rsidRPr="00396C34" w:rsidTr="0067221A">
        <w:tc>
          <w:tcPr>
            <w:tcW w:w="1809"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96C34">
              <w:rPr>
                <w:rFonts w:ascii="Times New Roman" w:hAnsi="Times New Roman" w:cs="Times New Roman"/>
                <w:sz w:val="24"/>
                <w:szCs w:val="24"/>
              </w:rPr>
              <w:t>(підпис)</w:t>
            </w: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96C34">
              <w:rPr>
                <w:rFonts w:ascii="Times New Roman" w:hAnsi="Times New Roman" w:cs="Times New Roman"/>
                <w:sz w:val="24"/>
                <w:szCs w:val="24"/>
              </w:rPr>
              <w:t>(ініціали та прізвище)</w:t>
            </w: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96C34">
              <w:rPr>
                <w:rFonts w:ascii="Times New Roman" w:hAnsi="Times New Roman" w:cs="Times New Roman"/>
                <w:sz w:val="24"/>
                <w:szCs w:val="24"/>
              </w:rPr>
              <w:t>(підпис)</w:t>
            </w: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hideMark/>
          </w:tcPr>
          <w:p w:rsidR="00396C34" w:rsidRPr="00396C34" w:rsidRDefault="00396C34" w:rsidP="00396C3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hAnsi="Times New Roman" w:cs="Times New Roman"/>
                <w:b/>
                <w:sz w:val="24"/>
                <w:szCs w:val="24"/>
              </w:rPr>
            </w:pPr>
            <w:r w:rsidRPr="00396C34">
              <w:rPr>
                <w:rFonts w:ascii="Times New Roman" w:hAnsi="Times New Roman" w:cs="Times New Roman"/>
                <w:sz w:val="24"/>
                <w:szCs w:val="24"/>
              </w:rPr>
              <w:t>(ініціали та прізвище)</w:t>
            </w:r>
          </w:p>
        </w:tc>
      </w:tr>
      <w:tr w:rsidR="00396C34" w:rsidRPr="00396C34" w:rsidTr="0067221A">
        <w:tc>
          <w:tcPr>
            <w:tcW w:w="4777" w:type="dxa"/>
            <w:gridSpan w:val="3"/>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cs="Times New Roman"/>
                <w:sz w:val="24"/>
                <w:szCs w:val="24"/>
                <w:lang w:val="en-US"/>
              </w:rPr>
            </w:pPr>
            <w:r w:rsidRPr="00396C34">
              <w:rPr>
                <w:rFonts w:ascii="Times New Roman" w:hAnsi="Times New Roman" w:cs="Times New Roman"/>
                <w:sz w:val="24"/>
                <w:szCs w:val="24"/>
              </w:rPr>
              <w:t>МП</w:t>
            </w: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bl>
    <w:p w:rsidR="00396C34" w:rsidRPr="00396C34" w:rsidRDefault="00396C34" w:rsidP="00396C34">
      <w:pPr>
        <w:spacing w:after="0" w:line="240" w:lineRule="auto"/>
        <w:rPr>
          <w:rFonts w:ascii="Times New Roman" w:hAnsi="Times New Roman" w:cs="Times New Roman"/>
          <w:b/>
          <w:sz w:val="24"/>
          <w:szCs w:val="24"/>
        </w:rPr>
      </w:pPr>
      <w:r w:rsidRPr="00396C34">
        <w:rPr>
          <w:rStyle w:val="st46"/>
          <w:rFonts w:ascii="Times New Roman" w:hAnsi="Times New Roman" w:cs="Times New Roman"/>
          <w:b/>
          <w:color w:val="auto"/>
          <w:sz w:val="24"/>
          <w:szCs w:val="24"/>
        </w:rPr>
        <w:t xml:space="preserve">{Порядок та умови доповнено додатком 3 згідно з Постановою КМ </w:t>
      </w:r>
      <w:r w:rsidRPr="00396C34">
        <w:rPr>
          <w:rStyle w:val="st131"/>
          <w:rFonts w:ascii="Times New Roman" w:hAnsi="Times New Roman" w:cs="Times New Roman"/>
          <w:b/>
          <w:color w:val="auto"/>
          <w:sz w:val="24"/>
          <w:szCs w:val="24"/>
        </w:rPr>
        <w:t>№ 863 від 15.11.2017</w:t>
      </w:r>
      <w:r w:rsidRPr="00396C34">
        <w:rPr>
          <w:rStyle w:val="st46"/>
          <w:rFonts w:ascii="Times New Roman" w:hAnsi="Times New Roman" w:cs="Times New Roman"/>
          <w:b/>
          <w:color w:val="auto"/>
          <w:sz w:val="24"/>
          <w:szCs w:val="24"/>
        </w:rPr>
        <w:t>}</w:t>
      </w:r>
    </w:p>
    <w:p w:rsidR="00396C34" w:rsidRPr="00396C34" w:rsidRDefault="00396C34" w:rsidP="00396C34">
      <w:pPr>
        <w:pStyle w:val="a5"/>
        <w:spacing w:before="0"/>
        <w:ind w:left="6237" w:firstLine="0"/>
        <w:jc w:val="center"/>
        <w:rPr>
          <w:rFonts w:ascii="Times New Roman" w:hAnsi="Times New Roman"/>
          <w:sz w:val="24"/>
          <w:szCs w:val="24"/>
        </w:rPr>
      </w:pPr>
      <w:r w:rsidRPr="00396C34">
        <w:rPr>
          <w:rFonts w:ascii="Times New Roman" w:hAnsi="Times New Roman"/>
          <w:sz w:val="24"/>
          <w:szCs w:val="24"/>
        </w:rPr>
        <w:t>Додаток 4</w:t>
      </w:r>
      <w:r w:rsidRPr="00396C34">
        <w:rPr>
          <w:rFonts w:ascii="Times New Roman" w:hAnsi="Times New Roman"/>
          <w:sz w:val="24"/>
          <w:szCs w:val="24"/>
        </w:rPr>
        <w:br/>
        <w:t>до Порядку та умов</w:t>
      </w:r>
    </w:p>
    <w:p w:rsidR="00396C34" w:rsidRPr="00396C34" w:rsidRDefault="00396C34" w:rsidP="00396C34">
      <w:pPr>
        <w:pStyle w:val="a5"/>
        <w:spacing w:before="0"/>
        <w:ind w:firstLine="0"/>
        <w:jc w:val="center"/>
        <w:rPr>
          <w:rFonts w:ascii="Times New Roman" w:hAnsi="Times New Roman"/>
          <w:b/>
          <w:sz w:val="24"/>
          <w:szCs w:val="24"/>
        </w:rPr>
      </w:pPr>
      <w:r w:rsidRPr="00396C34">
        <w:rPr>
          <w:rFonts w:ascii="Times New Roman" w:hAnsi="Times New Roman"/>
          <w:b/>
          <w:sz w:val="24"/>
          <w:szCs w:val="24"/>
        </w:rPr>
        <w:t>АКТ</w:t>
      </w:r>
      <w:r w:rsidRPr="00396C34">
        <w:rPr>
          <w:rFonts w:ascii="Times New Roman" w:hAnsi="Times New Roman"/>
          <w:b/>
          <w:sz w:val="24"/>
          <w:szCs w:val="24"/>
          <w:lang w:val="ru-RU"/>
        </w:rPr>
        <w:t xml:space="preserve"> </w:t>
      </w:r>
      <w:r w:rsidRPr="00396C34">
        <w:rPr>
          <w:rFonts w:ascii="Times New Roman" w:hAnsi="Times New Roman"/>
          <w:b/>
          <w:sz w:val="24"/>
          <w:szCs w:val="24"/>
        </w:rPr>
        <w:br/>
        <w:t>приймання проведених (наданих) корекційно-</w:t>
      </w:r>
      <w:proofErr w:type="spellStart"/>
      <w:r w:rsidRPr="00396C34">
        <w:rPr>
          <w:rFonts w:ascii="Times New Roman" w:hAnsi="Times New Roman"/>
          <w:b/>
          <w:sz w:val="24"/>
          <w:szCs w:val="24"/>
        </w:rPr>
        <w:t>розвиткових</w:t>
      </w:r>
      <w:proofErr w:type="spellEnd"/>
      <w:r w:rsidRPr="00396C34">
        <w:rPr>
          <w:rFonts w:ascii="Times New Roman" w:hAnsi="Times New Roman"/>
          <w:b/>
          <w:sz w:val="24"/>
          <w:szCs w:val="24"/>
        </w:rPr>
        <w:t xml:space="preserve"> занять (послуг)</w:t>
      </w:r>
      <w:r w:rsidRPr="00396C34">
        <w:rPr>
          <w:rFonts w:ascii="Times New Roman" w:hAnsi="Times New Roman"/>
          <w:b/>
          <w:sz w:val="24"/>
          <w:szCs w:val="24"/>
          <w:lang w:val="ru-RU"/>
        </w:rPr>
        <w:t xml:space="preserve"> </w:t>
      </w:r>
      <w:r w:rsidRPr="00396C34">
        <w:rPr>
          <w:rFonts w:ascii="Times New Roman" w:hAnsi="Times New Roman"/>
          <w:b/>
          <w:sz w:val="24"/>
          <w:szCs w:val="24"/>
        </w:rPr>
        <w:br/>
        <w:t>до договору від ___ __________ 20__р. № ____</w:t>
      </w:r>
    </w:p>
    <w:p w:rsidR="00396C34" w:rsidRPr="00396C34" w:rsidRDefault="00396C34" w:rsidP="00396C34">
      <w:pPr>
        <w:pStyle w:val="a5"/>
        <w:spacing w:before="0"/>
        <w:ind w:firstLine="0"/>
        <w:rPr>
          <w:rFonts w:ascii="Times New Roman" w:hAnsi="Times New Roman"/>
          <w:sz w:val="24"/>
          <w:szCs w:val="24"/>
        </w:rPr>
      </w:pPr>
    </w:p>
    <w:tbl>
      <w:tblPr>
        <w:tblW w:w="5000" w:type="pct"/>
        <w:tblLook w:val="04A0" w:firstRow="1" w:lastRow="0" w:firstColumn="1" w:lastColumn="0" w:noHBand="0" w:noVBand="1"/>
      </w:tblPr>
      <w:tblGrid>
        <w:gridCol w:w="4787"/>
        <w:gridCol w:w="4784"/>
      </w:tblGrid>
      <w:tr w:rsidR="00396C34" w:rsidRPr="00396C34" w:rsidTr="0067221A">
        <w:tc>
          <w:tcPr>
            <w:tcW w:w="2501" w:type="pct"/>
            <w:hideMark/>
          </w:tcPr>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_________________________</w:t>
            </w:r>
            <w:r w:rsidRPr="00396C34">
              <w:rPr>
                <w:rFonts w:ascii="Times New Roman" w:hAnsi="Times New Roman"/>
                <w:sz w:val="24"/>
                <w:szCs w:val="24"/>
                <w:lang w:val="en-US"/>
              </w:rPr>
              <w:t>________</w:t>
            </w:r>
            <w:r w:rsidRPr="00396C34">
              <w:rPr>
                <w:rFonts w:ascii="Times New Roman" w:hAnsi="Times New Roman"/>
                <w:sz w:val="24"/>
                <w:szCs w:val="24"/>
              </w:rPr>
              <w:t>_____</w:t>
            </w:r>
          </w:p>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(місце складення)</w:t>
            </w:r>
          </w:p>
        </w:tc>
        <w:tc>
          <w:tcPr>
            <w:tcW w:w="2499" w:type="pct"/>
            <w:hideMark/>
          </w:tcPr>
          <w:p w:rsidR="00396C34" w:rsidRPr="00396C34" w:rsidRDefault="00396C34" w:rsidP="00396C34">
            <w:pPr>
              <w:pStyle w:val="a5"/>
              <w:spacing w:before="0"/>
              <w:jc w:val="right"/>
              <w:rPr>
                <w:rFonts w:ascii="Times New Roman" w:hAnsi="Times New Roman"/>
                <w:sz w:val="24"/>
                <w:szCs w:val="24"/>
              </w:rPr>
            </w:pPr>
            <w:r w:rsidRPr="00396C34">
              <w:rPr>
                <w:rFonts w:ascii="Times New Roman" w:hAnsi="Times New Roman"/>
                <w:sz w:val="24"/>
                <w:szCs w:val="24"/>
              </w:rPr>
              <w:t>___ ______</w:t>
            </w:r>
            <w:r w:rsidRPr="00396C34">
              <w:rPr>
                <w:rFonts w:ascii="Times New Roman" w:hAnsi="Times New Roman"/>
                <w:sz w:val="24"/>
                <w:szCs w:val="24"/>
                <w:lang w:val="en-US"/>
              </w:rPr>
              <w:t>___</w:t>
            </w:r>
            <w:r w:rsidRPr="00396C34">
              <w:rPr>
                <w:rFonts w:ascii="Times New Roman" w:hAnsi="Times New Roman"/>
                <w:sz w:val="24"/>
                <w:szCs w:val="24"/>
              </w:rPr>
              <w:t>____ 20__ року</w:t>
            </w:r>
          </w:p>
        </w:tc>
      </w:tr>
    </w:tbl>
    <w:p w:rsidR="00396C34" w:rsidRPr="00396C34" w:rsidRDefault="00396C34" w:rsidP="00396C34">
      <w:pPr>
        <w:pStyle w:val="a5"/>
        <w:spacing w:before="0"/>
        <w:rPr>
          <w:rFonts w:ascii="Times New Roman" w:hAnsi="Times New Roman"/>
          <w:sz w:val="24"/>
          <w:szCs w:val="24"/>
        </w:rPr>
      </w:pPr>
      <w:r w:rsidRPr="00396C34">
        <w:rPr>
          <w:rFonts w:ascii="Times New Roman" w:hAnsi="Times New Roman"/>
          <w:sz w:val="24"/>
          <w:szCs w:val="24"/>
        </w:rPr>
        <w:t>Орган управління освітою/заклад загальної середньої освіти  _____</w:t>
      </w:r>
      <w:r w:rsidRPr="00396C34">
        <w:rPr>
          <w:rFonts w:ascii="Times New Roman" w:hAnsi="Times New Roman"/>
          <w:sz w:val="24"/>
          <w:szCs w:val="24"/>
          <w:lang w:val="ru-RU"/>
        </w:rPr>
        <w:t>_______________</w:t>
      </w:r>
      <w:r w:rsidRPr="00396C34">
        <w:rPr>
          <w:rFonts w:ascii="Times New Roman" w:hAnsi="Times New Roman"/>
          <w:sz w:val="24"/>
          <w:szCs w:val="24"/>
        </w:rPr>
        <w:t>___</w:t>
      </w:r>
    </w:p>
    <w:p w:rsidR="00396C34" w:rsidRPr="00396C34" w:rsidRDefault="00396C34" w:rsidP="00396C34">
      <w:pPr>
        <w:pStyle w:val="a5"/>
        <w:spacing w:before="0"/>
        <w:ind w:firstLine="0"/>
        <w:jc w:val="both"/>
        <w:rPr>
          <w:rFonts w:ascii="Times New Roman" w:hAnsi="Times New Roman"/>
          <w:sz w:val="24"/>
          <w:szCs w:val="24"/>
          <w:lang w:val="en-US"/>
        </w:rPr>
      </w:pPr>
      <w:r w:rsidRPr="00396C34">
        <w:rPr>
          <w:rFonts w:ascii="Times New Roman" w:hAnsi="Times New Roman"/>
          <w:sz w:val="24"/>
          <w:szCs w:val="24"/>
        </w:rPr>
        <w:t>______________________________________________________________</w:t>
      </w:r>
      <w:r w:rsidRPr="00396C34">
        <w:rPr>
          <w:rFonts w:ascii="Times New Roman" w:hAnsi="Times New Roman"/>
          <w:sz w:val="24"/>
          <w:szCs w:val="24"/>
          <w:lang w:val="en-US"/>
        </w:rPr>
        <w:t>_______________</w:t>
      </w:r>
    </w:p>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(повне найменування)</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в особі керівника  __________________</w:t>
      </w:r>
      <w:r w:rsidRPr="00396C34">
        <w:rPr>
          <w:rFonts w:ascii="Times New Roman" w:hAnsi="Times New Roman"/>
          <w:sz w:val="24"/>
          <w:szCs w:val="24"/>
          <w:lang w:val="en-US"/>
        </w:rPr>
        <w:t>_______________</w:t>
      </w:r>
      <w:r w:rsidRPr="00396C34">
        <w:rPr>
          <w:rFonts w:ascii="Times New Roman" w:hAnsi="Times New Roman"/>
          <w:sz w:val="24"/>
          <w:szCs w:val="24"/>
        </w:rPr>
        <w:t>_______________________________,</w:t>
      </w:r>
    </w:p>
    <w:p w:rsidR="00396C34" w:rsidRPr="00396C34" w:rsidRDefault="00396C34" w:rsidP="00396C34">
      <w:pPr>
        <w:pStyle w:val="a5"/>
        <w:spacing w:before="0"/>
        <w:ind w:firstLine="2127"/>
        <w:jc w:val="center"/>
        <w:rPr>
          <w:rFonts w:ascii="Times New Roman" w:hAnsi="Times New Roman"/>
          <w:sz w:val="24"/>
          <w:szCs w:val="24"/>
        </w:rPr>
      </w:pPr>
      <w:r w:rsidRPr="00396C34">
        <w:rPr>
          <w:rFonts w:ascii="Times New Roman" w:hAnsi="Times New Roman"/>
          <w:sz w:val="24"/>
          <w:szCs w:val="24"/>
        </w:rPr>
        <w:t>(прізвище, ім’я, по батькові)</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який діє на підставі Положення/Статуту (далі - замовник), з однієї сторони, та громадянин (громадянка) ________</w:t>
      </w:r>
      <w:r w:rsidRPr="00396C34">
        <w:rPr>
          <w:rFonts w:ascii="Times New Roman" w:hAnsi="Times New Roman"/>
          <w:sz w:val="24"/>
          <w:szCs w:val="24"/>
          <w:lang w:val="ru-RU"/>
        </w:rPr>
        <w:t>____________________________________</w:t>
      </w:r>
      <w:r w:rsidRPr="00396C34">
        <w:rPr>
          <w:rFonts w:ascii="Times New Roman" w:hAnsi="Times New Roman"/>
          <w:sz w:val="24"/>
          <w:szCs w:val="24"/>
        </w:rPr>
        <w:t>________________________</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_______________________</w:t>
      </w:r>
      <w:r w:rsidRPr="00396C34">
        <w:rPr>
          <w:rFonts w:ascii="Times New Roman" w:hAnsi="Times New Roman"/>
          <w:sz w:val="24"/>
          <w:szCs w:val="24"/>
          <w:lang w:val="en-US"/>
        </w:rPr>
        <w:t>______________</w:t>
      </w:r>
      <w:r w:rsidRPr="00396C34">
        <w:rPr>
          <w:rFonts w:ascii="Times New Roman" w:hAnsi="Times New Roman"/>
          <w:sz w:val="24"/>
          <w:szCs w:val="24"/>
        </w:rPr>
        <w:t>________________________________________,</w:t>
      </w:r>
    </w:p>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(прізвище, ім’я, по батькові)</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(далі - виконавець), з іншої сторони, підписали цей акт про таке.</w:t>
      </w:r>
    </w:p>
    <w:p w:rsid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1. У період з ____ ___________ 20__ р. по ____ ___________ 20__</w:t>
      </w:r>
      <w:r w:rsidRPr="00396C34">
        <w:rPr>
          <w:rFonts w:ascii="Times New Roman" w:hAnsi="Times New Roman"/>
          <w:sz w:val="24"/>
          <w:szCs w:val="24"/>
          <w:lang w:val="ru-RU"/>
        </w:rPr>
        <w:t xml:space="preserve"> </w:t>
      </w:r>
      <w:r w:rsidRPr="00396C34">
        <w:rPr>
          <w:rFonts w:ascii="Times New Roman" w:hAnsi="Times New Roman"/>
          <w:sz w:val="24"/>
          <w:szCs w:val="24"/>
        </w:rPr>
        <w:t>р. виконавець провів (надав) такі корекційно-розвиткові заняття (послуги):</w:t>
      </w:r>
    </w:p>
    <w:p w:rsidR="00396C34" w:rsidRDefault="00396C34" w:rsidP="00396C34">
      <w:pPr>
        <w:pStyle w:val="a5"/>
        <w:spacing w:before="0"/>
        <w:jc w:val="both"/>
        <w:rPr>
          <w:rFonts w:ascii="Times New Roman" w:hAnsi="Times New Roman"/>
          <w:sz w:val="24"/>
          <w:szCs w:val="24"/>
        </w:rPr>
      </w:pPr>
    </w:p>
    <w:p w:rsidR="00396C34" w:rsidRPr="00396C34" w:rsidRDefault="00396C34" w:rsidP="00396C34">
      <w:pPr>
        <w:pStyle w:val="a5"/>
        <w:spacing w:before="0"/>
        <w:jc w:val="both"/>
        <w:rPr>
          <w:rFonts w:ascii="Times New Roman" w:hAnsi="Times New Roman"/>
          <w:sz w:val="24"/>
          <w:szCs w:val="24"/>
        </w:rPr>
      </w:pPr>
      <w:bookmarkStart w:id="58" w:name="_GoBack"/>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5241"/>
        <w:gridCol w:w="2697"/>
      </w:tblGrid>
      <w:tr w:rsidR="00396C34" w:rsidRPr="00396C34" w:rsidTr="0067221A">
        <w:trPr>
          <w:trHeight w:val="20"/>
        </w:trPr>
        <w:tc>
          <w:tcPr>
            <w:tcW w:w="853" w:type="pct"/>
            <w:tcBorders>
              <w:top w:val="single" w:sz="4" w:space="0" w:color="auto"/>
              <w:left w:val="single" w:sz="4" w:space="0" w:color="auto"/>
              <w:bottom w:val="single" w:sz="4" w:space="0" w:color="auto"/>
              <w:right w:val="single" w:sz="4" w:space="0" w:color="auto"/>
            </w:tcBorders>
            <w:vAlign w:val="center"/>
            <w:hideMark/>
          </w:tcPr>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lastRenderedPageBreak/>
              <w:t>Порядковий номер</w:t>
            </w:r>
          </w:p>
        </w:tc>
        <w:tc>
          <w:tcPr>
            <w:tcW w:w="2738" w:type="pct"/>
            <w:tcBorders>
              <w:top w:val="single" w:sz="4" w:space="0" w:color="auto"/>
              <w:left w:val="single" w:sz="4" w:space="0" w:color="auto"/>
              <w:bottom w:val="single" w:sz="4" w:space="0" w:color="auto"/>
              <w:right w:val="single" w:sz="4" w:space="0" w:color="auto"/>
            </w:tcBorders>
            <w:vAlign w:val="center"/>
            <w:hideMark/>
          </w:tcPr>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Найменування корекційно-</w:t>
            </w:r>
            <w:proofErr w:type="spellStart"/>
            <w:r w:rsidRPr="00396C34">
              <w:rPr>
                <w:rFonts w:ascii="Times New Roman" w:hAnsi="Times New Roman"/>
                <w:sz w:val="24"/>
                <w:szCs w:val="24"/>
              </w:rPr>
              <w:t>розвиткового</w:t>
            </w:r>
            <w:proofErr w:type="spellEnd"/>
            <w:r w:rsidRPr="00396C34">
              <w:rPr>
                <w:rFonts w:ascii="Times New Roman" w:hAnsi="Times New Roman"/>
                <w:sz w:val="24"/>
                <w:szCs w:val="24"/>
              </w:rPr>
              <w:t xml:space="preserve"> </w:t>
            </w:r>
            <w:r w:rsidRPr="00396C34">
              <w:rPr>
                <w:rFonts w:ascii="Times New Roman" w:hAnsi="Times New Roman"/>
                <w:sz w:val="24"/>
                <w:szCs w:val="24"/>
              </w:rPr>
              <w:br/>
              <w:t>заняття (послуги)</w:t>
            </w:r>
          </w:p>
        </w:tc>
        <w:tc>
          <w:tcPr>
            <w:tcW w:w="1409" w:type="pct"/>
            <w:tcBorders>
              <w:top w:val="single" w:sz="4" w:space="0" w:color="auto"/>
              <w:left w:val="single" w:sz="4" w:space="0" w:color="auto"/>
              <w:bottom w:val="single" w:sz="4" w:space="0" w:color="auto"/>
              <w:right w:val="single" w:sz="4" w:space="0" w:color="auto"/>
            </w:tcBorders>
            <w:vAlign w:val="center"/>
            <w:hideMark/>
          </w:tcPr>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 xml:space="preserve">Кількість </w:t>
            </w:r>
            <w:r w:rsidRPr="00396C34">
              <w:rPr>
                <w:rFonts w:ascii="Times New Roman" w:hAnsi="Times New Roman"/>
                <w:sz w:val="24"/>
                <w:szCs w:val="24"/>
              </w:rPr>
              <w:br/>
              <w:t xml:space="preserve">проведених занять </w:t>
            </w:r>
            <w:r w:rsidRPr="00396C34">
              <w:rPr>
                <w:rFonts w:ascii="Times New Roman" w:hAnsi="Times New Roman"/>
                <w:sz w:val="24"/>
                <w:szCs w:val="24"/>
              </w:rPr>
              <w:br/>
              <w:t>на місяць, годин</w:t>
            </w:r>
          </w:p>
        </w:tc>
      </w:tr>
      <w:tr w:rsidR="00396C34" w:rsidRPr="00396C34" w:rsidTr="0067221A">
        <w:trPr>
          <w:trHeight w:val="20"/>
        </w:trPr>
        <w:tc>
          <w:tcPr>
            <w:tcW w:w="853" w:type="pct"/>
            <w:tcBorders>
              <w:top w:val="single" w:sz="4" w:space="0" w:color="auto"/>
              <w:left w:val="single" w:sz="4" w:space="0" w:color="auto"/>
              <w:bottom w:val="single" w:sz="4" w:space="0" w:color="auto"/>
              <w:right w:val="single" w:sz="4" w:space="0" w:color="auto"/>
            </w:tcBorders>
            <w:hideMark/>
          </w:tcPr>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1.</w:t>
            </w:r>
          </w:p>
        </w:tc>
        <w:tc>
          <w:tcPr>
            <w:tcW w:w="2738"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rPr>
                <w:rFonts w:ascii="Times New Roman" w:hAnsi="Times New Roman"/>
                <w:sz w:val="24"/>
                <w:szCs w:val="24"/>
              </w:rPr>
            </w:pPr>
          </w:p>
        </w:tc>
        <w:tc>
          <w:tcPr>
            <w:tcW w:w="1409"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rPr>
                <w:rFonts w:ascii="Times New Roman" w:hAnsi="Times New Roman"/>
                <w:sz w:val="24"/>
                <w:szCs w:val="24"/>
              </w:rPr>
            </w:pPr>
          </w:p>
        </w:tc>
      </w:tr>
      <w:tr w:rsidR="00396C34" w:rsidRPr="00396C34" w:rsidTr="0067221A">
        <w:trPr>
          <w:trHeight w:val="20"/>
        </w:trPr>
        <w:tc>
          <w:tcPr>
            <w:tcW w:w="853" w:type="pct"/>
            <w:tcBorders>
              <w:top w:val="single" w:sz="4" w:space="0" w:color="auto"/>
              <w:left w:val="single" w:sz="4" w:space="0" w:color="auto"/>
              <w:bottom w:val="single" w:sz="4" w:space="0" w:color="auto"/>
              <w:right w:val="single" w:sz="4" w:space="0" w:color="auto"/>
            </w:tcBorders>
            <w:hideMark/>
          </w:tcPr>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2.</w:t>
            </w:r>
          </w:p>
        </w:tc>
        <w:tc>
          <w:tcPr>
            <w:tcW w:w="2738"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rPr>
                <w:rFonts w:ascii="Times New Roman" w:hAnsi="Times New Roman"/>
                <w:sz w:val="24"/>
                <w:szCs w:val="24"/>
              </w:rPr>
            </w:pPr>
          </w:p>
        </w:tc>
        <w:tc>
          <w:tcPr>
            <w:tcW w:w="1409" w:type="pct"/>
            <w:tcBorders>
              <w:top w:val="single" w:sz="4" w:space="0" w:color="auto"/>
              <w:left w:val="single" w:sz="4" w:space="0" w:color="auto"/>
              <w:bottom w:val="single" w:sz="4" w:space="0" w:color="auto"/>
              <w:right w:val="single" w:sz="4" w:space="0" w:color="auto"/>
            </w:tcBorders>
          </w:tcPr>
          <w:p w:rsidR="00396C34" w:rsidRPr="00396C34" w:rsidRDefault="00396C34" w:rsidP="00396C34">
            <w:pPr>
              <w:pStyle w:val="a5"/>
              <w:spacing w:before="0"/>
              <w:ind w:firstLine="0"/>
              <w:rPr>
                <w:rFonts w:ascii="Times New Roman" w:hAnsi="Times New Roman"/>
                <w:sz w:val="24"/>
                <w:szCs w:val="24"/>
              </w:rPr>
            </w:pPr>
          </w:p>
        </w:tc>
      </w:tr>
    </w:tbl>
    <w:p w:rsidR="00396C34" w:rsidRPr="00396C34" w:rsidRDefault="00396C34" w:rsidP="00396C34">
      <w:pPr>
        <w:pStyle w:val="a5"/>
        <w:spacing w:before="0"/>
        <w:jc w:val="both"/>
        <w:rPr>
          <w:rFonts w:ascii="Times New Roman" w:hAnsi="Times New Roman"/>
          <w:sz w:val="24"/>
          <w:szCs w:val="24"/>
        </w:rPr>
      </w:pP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2. Замовник прийняв зазначені корекційно-розвиткові заняття (послуги).</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3. Усього до сплати - _____ гривень ___ коп. (______</w:t>
      </w:r>
      <w:r w:rsidRPr="00396C34">
        <w:rPr>
          <w:rFonts w:ascii="Times New Roman" w:hAnsi="Times New Roman"/>
          <w:sz w:val="24"/>
          <w:szCs w:val="24"/>
          <w:lang w:val="en-US"/>
        </w:rPr>
        <w:t>________________</w:t>
      </w:r>
      <w:r w:rsidRPr="00396C34">
        <w:rPr>
          <w:rFonts w:ascii="Times New Roman" w:hAnsi="Times New Roman"/>
          <w:sz w:val="24"/>
          <w:szCs w:val="24"/>
        </w:rPr>
        <w:t>______________</w:t>
      </w:r>
    </w:p>
    <w:p w:rsidR="00396C34" w:rsidRPr="00396C34" w:rsidRDefault="00396C34" w:rsidP="00396C34">
      <w:pPr>
        <w:pStyle w:val="a5"/>
        <w:spacing w:before="0"/>
        <w:ind w:left="5761" w:firstLine="720"/>
        <w:jc w:val="both"/>
        <w:rPr>
          <w:rFonts w:ascii="Times New Roman" w:hAnsi="Times New Roman"/>
          <w:sz w:val="24"/>
          <w:szCs w:val="24"/>
        </w:rPr>
      </w:pPr>
      <w:r w:rsidRPr="00396C34">
        <w:rPr>
          <w:rFonts w:ascii="Times New Roman" w:hAnsi="Times New Roman"/>
          <w:sz w:val="24"/>
          <w:szCs w:val="24"/>
        </w:rPr>
        <w:t xml:space="preserve">    </w:t>
      </w:r>
      <w:r w:rsidRPr="00396C34">
        <w:rPr>
          <w:rFonts w:ascii="Times New Roman" w:hAnsi="Times New Roman"/>
          <w:sz w:val="24"/>
          <w:szCs w:val="24"/>
          <w:lang w:val="en-US"/>
        </w:rPr>
        <w:t xml:space="preserve">       </w:t>
      </w:r>
      <w:r w:rsidRPr="00396C34">
        <w:rPr>
          <w:rFonts w:ascii="Times New Roman" w:hAnsi="Times New Roman"/>
          <w:sz w:val="24"/>
          <w:szCs w:val="24"/>
        </w:rPr>
        <w:t xml:space="preserve">    (словами)</w:t>
      </w:r>
    </w:p>
    <w:p w:rsidR="00396C34" w:rsidRPr="00396C34" w:rsidRDefault="00396C34" w:rsidP="00396C34">
      <w:pPr>
        <w:pStyle w:val="a5"/>
        <w:spacing w:before="0"/>
        <w:ind w:firstLine="0"/>
        <w:jc w:val="both"/>
        <w:rPr>
          <w:rFonts w:ascii="Times New Roman" w:hAnsi="Times New Roman"/>
          <w:sz w:val="24"/>
          <w:szCs w:val="24"/>
        </w:rPr>
      </w:pPr>
      <w:r w:rsidRPr="00396C34">
        <w:rPr>
          <w:rFonts w:ascii="Times New Roman" w:hAnsi="Times New Roman"/>
          <w:sz w:val="24"/>
          <w:szCs w:val="24"/>
        </w:rPr>
        <w:t>гривень, ____ коп.).</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 xml:space="preserve">4. Підписанням цього </w:t>
      </w:r>
      <w:proofErr w:type="spellStart"/>
      <w:r w:rsidRPr="00396C34">
        <w:rPr>
          <w:rFonts w:ascii="Times New Roman" w:hAnsi="Times New Roman"/>
          <w:sz w:val="24"/>
          <w:szCs w:val="24"/>
        </w:rPr>
        <w:t>акта</w:t>
      </w:r>
      <w:proofErr w:type="spellEnd"/>
      <w:r w:rsidRPr="00396C34">
        <w:rPr>
          <w:rFonts w:ascii="Times New Roman" w:hAnsi="Times New Roman"/>
          <w:sz w:val="24"/>
          <w:szCs w:val="24"/>
        </w:rPr>
        <w:t xml:space="preserve"> сторони засвідчують, що корекційно-розвиткові заняття (послуги) проведені (надані) виконавцем на належному рівні та в повному обсязі відповідно до умов договору, сторони претензій одна до одної не мають.</w:t>
      </w:r>
    </w:p>
    <w:p w:rsidR="00396C34" w:rsidRPr="00396C34" w:rsidRDefault="00396C34" w:rsidP="00396C34">
      <w:pPr>
        <w:pStyle w:val="a5"/>
        <w:spacing w:before="0"/>
        <w:jc w:val="both"/>
        <w:rPr>
          <w:rFonts w:ascii="Times New Roman" w:hAnsi="Times New Roman"/>
          <w:sz w:val="24"/>
          <w:szCs w:val="24"/>
        </w:rPr>
      </w:pPr>
      <w:r w:rsidRPr="00396C34">
        <w:rPr>
          <w:rFonts w:ascii="Times New Roman" w:hAnsi="Times New Roman"/>
          <w:sz w:val="24"/>
          <w:szCs w:val="24"/>
        </w:rPr>
        <w:t>5. Акт підписано у двох примірниках, що мають однакову юридичну силу, по одному примірнику для кожної із сторін.</w:t>
      </w:r>
    </w:p>
    <w:p w:rsidR="00396C34" w:rsidRPr="00396C34" w:rsidRDefault="00396C34" w:rsidP="00396C34">
      <w:pPr>
        <w:pStyle w:val="a5"/>
        <w:spacing w:before="0"/>
        <w:jc w:val="both"/>
        <w:rPr>
          <w:rFonts w:ascii="Times New Roman" w:hAnsi="Times New Roman"/>
          <w:sz w:val="24"/>
          <w:szCs w:val="24"/>
        </w:rPr>
      </w:pPr>
    </w:p>
    <w:p w:rsidR="00396C34" w:rsidRPr="00396C34" w:rsidRDefault="00396C34" w:rsidP="00396C34">
      <w:pPr>
        <w:pStyle w:val="a5"/>
        <w:spacing w:before="0"/>
        <w:jc w:val="both"/>
        <w:rPr>
          <w:rFonts w:ascii="Times New Roman" w:hAnsi="Times New Roman"/>
          <w:sz w:val="24"/>
          <w:szCs w:val="24"/>
        </w:rPr>
      </w:pPr>
    </w:p>
    <w:p w:rsidR="00396C34" w:rsidRPr="00396C34" w:rsidRDefault="00396C34" w:rsidP="00396C34">
      <w:pPr>
        <w:pStyle w:val="a5"/>
        <w:spacing w:before="0"/>
        <w:jc w:val="both"/>
        <w:rPr>
          <w:rFonts w:ascii="Times New Roman" w:hAnsi="Times New Roman"/>
          <w:sz w:val="24"/>
          <w:szCs w:val="24"/>
        </w:rPr>
      </w:pPr>
    </w:p>
    <w:p w:rsidR="00396C34" w:rsidRPr="00396C34" w:rsidRDefault="00396C34" w:rsidP="00396C34">
      <w:pPr>
        <w:pStyle w:val="a5"/>
        <w:spacing w:before="0"/>
        <w:ind w:firstLine="0"/>
        <w:jc w:val="center"/>
        <w:rPr>
          <w:rFonts w:ascii="Times New Roman" w:hAnsi="Times New Roman"/>
          <w:sz w:val="24"/>
          <w:szCs w:val="24"/>
        </w:rPr>
      </w:pPr>
      <w:r w:rsidRPr="00396C34">
        <w:rPr>
          <w:rFonts w:ascii="Times New Roman" w:hAnsi="Times New Roman"/>
          <w:sz w:val="24"/>
          <w:szCs w:val="24"/>
        </w:rPr>
        <w:t>Реквізити сторін</w:t>
      </w:r>
    </w:p>
    <w:tbl>
      <w:tblPr>
        <w:tblW w:w="9889" w:type="dxa"/>
        <w:tblLook w:val="01E0" w:firstRow="1" w:lastRow="1" w:firstColumn="1" w:lastColumn="1" w:noHBand="0" w:noVBand="0"/>
      </w:tblPr>
      <w:tblGrid>
        <w:gridCol w:w="4777"/>
        <w:gridCol w:w="293"/>
        <w:gridCol w:w="4819"/>
      </w:tblGrid>
      <w:tr w:rsidR="00396C34" w:rsidRPr="00396C34" w:rsidTr="0067221A">
        <w:tc>
          <w:tcPr>
            <w:tcW w:w="4777" w:type="dxa"/>
            <w:vAlign w:val="center"/>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96C34">
              <w:rPr>
                <w:rFonts w:ascii="Times New Roman" w:hAnsi="Times New Roman" w:cs="Times New Roman"/>
                <w:sz w:val="24"/>
                <w:szCs w:val="24"/>
              </w:rPr>
              <w:t>Замовник</w:t>
            </w:r>
          </w:p>
        </w:tc>
        <w:tc>
          <w:tcPr>
            <w:tcW w:w="293" w:type="dxa"/>
            <w:vAlign w:val="center"/>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vAlign w:val="center"/>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96C34">
              <w:rPr>
                <w:rFonts w:ascii="Times New Roman" w:hAnsi="Times New Roman" w:cs="Times New Roman"/>
                <w:sz w:val="24"/>
                <w:szCs w:val="24"/>
              </w:rPr>
              <w:t>Виконавець</w:t>
            </w:r>
          </w:p>
        </w:tc>
      </w:tr>
      <w:tr w:rsidR="00396C34" w:rsidRPr="00396C34" w:rsidTr="0067221A">
        <w:tc>
          <w:tcPr>
            <w:tcW w:w="4777"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396C34" w:rsidRPr="00396C34" w:rsidTr="0067221A">
        <w:tc>
          <w:tcPr>
            <w:tcW w:w="4777" w:type="dxa"/>
            <w:tcBorders>
              <w:top w:val="single" w:sz="4" w:space="0" w:color="auto"/>
              <w:left w:val="nil"/>
              <w:bottom w:val="single" w:sz="4" w:space="0" w:color="auto"/>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96C34">
              <w:rPr>
                <w:rFonts w:ascii="Times New Roman" w:hAnsi="Times New Roman" w:cs="Times New Roman"/>
                <w:sz w:val="24"/>
                <w:szCs w:val="24"/>
              </w:rPr>
              <w:t>(повне найменування органу управління освітою/ закладу загальної середньої освіти)</w:t>
            </w:r>
            <w:r w:rsidRPr="00396C34">
              <w:rPr>
                <w:rFonts w:ascii="Times New Roman" w:hAnsi="Times New Roman" w:cs="Times New Roman"/>
                <w:sz w:val="24"/>
                <w:szCs w:val="24"/>
              </w:rPr>
              <w:br/>
            </w: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96C34">
              <w:rPr>
                <w:rFonts w:ascii="Times New Roman" w:hAnsi="Times New Roman" w:cs="Times New Roman"/>
                <w:sz w:val="24"/>
                <w:szCs w:val="24"/>
              </w:rPr>
              <w:t>(прізвище, ім’я, по батькові)</w:t>
            </w:r>
          </w:p>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396C34" w:rsidRPr="00396C34" w:rsidTr="0067221A">
        <w:tc>
          <w:tcPr>
            <w:tcW w:w="4777"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96C34">
              <w:rPr>
                <w:rFonts w:ascii="Times New Roman" w:hAnsi="Times New Roman" w:cs="Times New Roman"/>
                <w:sz w:val="24"/>
                <w:szCs w:val="24"/>
              </w:rPr>
              <w:t>(адреса)</w:t>
            </w: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sz w:val="24"/>
                <w:szCs w:val="24"/>
              </w:rPr>
            </w:pPr>
            <w:r w:rsidRPr="00396C34">
              <w:rPr>
                <w:rFonts w:ascii="Times New Roman" w:hAnsi="Times New Roman" w:cs="Times New Roman"/>
                <w:sz w:val="24"/>
                <w:szCs w:val="24"/>
              </w:rPr>
              <w:t>(адреса фактичного проживання)</w:t>
            </w:r>
          </w:p>
        </w:tc>
      </w:tr>
      <w:tr w:rsidR="00396C34" w:rsidRPr="00396C34" w:rsidTr="0067221A">
        <w:tc>
          <w:tcPr>
            <w:tcW w:w="4777"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396C34" w:rsidRPr="00396C34" w:rsidTr="0067221A">
        <w:tc>
          <w:tcPr>
            <w:tcW w:w="4777" w:type="dxa"/>
            <w:tcBorders>
              <w:top w:val="single" w:sz="4" w:space="0" w:color="auto"/>
              <w:left w:val="nil"/>
              <w:bottom w:val="nil"/>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sz w:val="24"/>
                <w:szCs w:val="24"/>
              </w:rPr>
            </w:pPr>
            <w:r w:rsidRPr="00396C34">
              <w:rPr>
                <w:rFonts w:ascii="Times New Roman" w:hAnsi="Times New Roman" w:cs="Times New Roman"/>
                <w:sz w:val="24"/>
                <w:szCs w:val="24"/>
              </w:rPr>
              <w:t>(зареєстроване місце проживання)</w:t>
            </w:r>
          </w:p>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sz w:val="24"/>
                <w:szCs w:val="24"/>
              </w:rPr>
            </w:pPr>
          </w:p>
        </w:tc>
      </w:tr>
      <w:tr w:rsidR="00396C34" w:rsidRPr="00396C34" w:rsidTr="0067221A">
        <w:tc>
          <w:tcPr>
            <w:tcW w:w="477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4819"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sz w:val="24"/>
                <w:szCs w:val="24"/>
              </w:rPr>
            </w:pPr>
            <w:r w:rsidRPr="00396C34">
              <w:rPr>
                <w:rFonts w:ascii="Times New Roman" w:hAnsi="Times New Roman" w:cs="Times New Roman"/>
                <w:sz w:val="24"/>
                <w:szCs w:val="24"/>
              </w:rPr>
              <w:t>(контактний телефон)</w:t>
            </w:r>
          </w:p>
        </w:tc>
      </w:tr>
    </w:tbl>
    <w:p w:rsidR="00396C34" w:rsidRPr="00396C34" w:rsidRDefault="00396C34" w:rsidP="00396C34">
      <w:pPr>
        <w:spacing w:after="0" w:line="240" w:lineRule="auto"/>
        <w:rPr>
          <w:rFonts w:ascii="Times New Roman" w:hAnsi="Times New Roman" w:cs="Times New Roman"/>
          <w:sz w:val="24"/>
          <w:szCs w:val="24"/>
        </w:rPr>
      </w:pPr>
    </w:p>
    <w:tbl>
      <w:tblPr>
        <w:tblW w:w="9889" w:type="dxa"/>
        <w:tblLook w:val="01E0" w:firstRow="1" w:lastRow="1" w:firstColumn="1" w:lastColumn="1" w:noHBand="0" w:noVBand="0"/>
      </w:tblPr>
      <w:tblGrid>
        <w:gridCol w:w="1809"/>
        <w:gridCol w:w="567"/>
        <w:gridCol w:w="2401"/>
        <w:gridCol w:w="293"/>
        <w:gridCol w:w="1984"/>
        <w:gridCol w:w="567"/>
        <w:gridCol w:w="2268"/>
      </w:tblGrid>
      <w:tr w:rsidR="00396C34" w:rsidRPr="00396C34" w:rsidTr="0067221A">
        <w:tc>
          <w:tcPr>
            <w:tcW w:w="1809" w:type="dxa"/>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96C34">
              <w:rPr>
                <w:rFonts w:ascii="Times New Roman" w:hAnsi="Times New Roman" w:cs="Times New Roman"/>
                <w:sz w:val="24"/>
                <w:szCs w:val="24"/>
              </w:rPr>
              <w:t>Керівник</w:t>
            </w: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396C34" w:rsidRPr="00396C34" w:rsidTr="0067221A">
        <w:tc>
          <w:tcPr>
            <w:tcW w:w="1809"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Borders>
              <w:top w:val="nil"/>
              <w:left w:val="nil"/>
              <w:bottom w:val="single" w:sz="4" w:space="0" w:color="auto"/>
              <w:right w:val="nil"/>
            </w:tcBorders>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396C34" w:rsidRPr="00396C34" w:rsidTr="0067221A">
        <w:tc>
          <w:tcPr>
            <w:tcW w:w="1809"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96C34">
              <w:rPr>
                <w:rFonts w:ascii="Times New Roman" w:hAnsi="Times New Roman" w:cs="Times New Roman"/>
                <w:sz w:val="24"/>
                <w:szCs w:val="24"/>
              </w:rPr>
              <w:t>(підпис)</w:t>
            </w: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01"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96C34">
              <w:rPr>
                <w:rFonts w:ascii="Times New Roman" w:hAnsi="Times New Roman" w:cs="Times New Roman"/>
                <w:sz w:val="24"/>
                <w:szCs w:val="24"/>
              </w:rPr>
              <w:t>(ініціали та прізвище)</w:t>
            </w: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Borders>
              <w:top w:val="single" w:sz="4" w:space="0" w:color="auto"/>
              <w:left w:val="nil"/>
              <w:bottom w:val="nil"/>
              <w:right w:val="nil"/>
            </w:tcBorders>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96C34">
              <w:rPr>
                <w:rFonts w:ascii="Times New Roman" w:hAnsi="Times New Roman" w:cs="Times New Roman"/>
                <w:sz w:val="24"/>
                <w:szCs w:val="24"/>
              </w:rPr>
              <w:t>(підпис)</w:t>
            </w: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hideMark/>
          </w:tcPr>
          <w:p w:rsidR="00396C34" w:rsidRPr="00396C34" w:rsidRDefault="00396C34" w:rsidP="00396C3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hAnsi="Times New Roman" w:cs="Times New Roman"/>
                <w:b/>
                <w:sz w:val="24"/>
                <w:szCs w:val="24"/>
              </w:rPr>
            </w:pPr>
            <w:r w:rsidRPr="00396C34">
              <w:rPr>
                <w:rFonts w:ascii="Times New Roman" w:hAnsi="Times New Roman" w:cs="Times New Roman"/>
                <w:sz w:val="24"/>
                <w:szCs w:val="24"/>
              </w:rPr>
              <w:t>(ініціали та прізвище)</w:t>
            </w:r>
          </w:p>
        </w:tc>
      </w:tr>
      <w:tr w:rsidR="00396C34" w:rsidRPr="00396C34" w:rsidTr="0067221A">
        <w:tc>
          <w:tcPr>
            <w:tcW w:w="4777" w:type="dxa"/>
            <w:gridSpan w:val="3"/>
            <w:hideMark/>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cs="Times New Roman"/>
                <w:sz w:val="24"/>
                <w:szCs w:val="24"/>
              </w:rPr>
            </w:pPr>
            <w:r w:rsidRPr="00396C34">
              <w:rPr>
                <w:rFonts w:ascii="Times New Roman" w:hAnsi="Times New Roman" w:cs="Times New Roman"/>
                <w:sz w:val="24"/>
                <w:szCs w:val="24"/>
              </w:rPr>
              <w:t>МП</w:t>
            </w:r>
          </w:p>
        </w:tc>
        <w:tc>
          <w:tcPr>
            <w:tcW w:w="293"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984"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567"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268" w:type="dxa"/>
          </w:tcPr>
          <w:p w:rsidR="00396C34" w:rsidRPr="00396C34" w:rsidRDefault="00396C34" w:rsidP="00396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bl>
    <w:p w:rsidR="00396C34" w:rsidRPr="00396C34" w:rsidRDefault="00396C34" w:rsidP="00396C34">
      <w:pPr>
        <w:spacing w:after="0" w:line="240" w:lineRule="auto"/>
        <w:rPr>
          <w:rFonts w:ascii="Times New Roman" w:hAnsi="Times New Roman" w:cs="Times New Roman"/>
          <w:sz w:val="24"/>
          <w:szCs w:val="24"/>
        </w:rPr>
      </w:pPr>
    </w:p>
    <w:p w:rsidR="00396C34" w:rsidRPr="00396C34" w:rsidRDefault="00396C34" w:rsidP="00396C34">
      <w:pPr>
        <w:spacing w:after="0" w:line="240" w:lineRule="auto"/>
        <w:rPr>
          <w:rFonts w:ascii="Times New Roman" w:hAnsi="Times New Roman" w:cs="Times New Roman"/>
          <w:b/>
          <w:sz w:val="24"/>
          <w:szCs w:val="24"/>
        </w:rPr>
      </w:pPr>
      <w:r w:rsidRPr="00396C34">
        <w:rPr>
          <w:rStyle w:val="st46"/>
          <w:rFonts w:ascii="Times New Roman" w:hAnsi="Times New Roman" w:cs="Times New Roman"/>
          <w:b/>
          <w:color w:val="auto"/>
          <w:sz w:val="24"/>
          <w:szCs w:val="24"/>
        </w:rPr>
        <w:t xml:space="preserve">{Порядок та умови доповнено додатком 4 згідно з Постановою КМ </w:t>
      </w:r>
      <w:r w:rsidRPr="00396C34">
        <w:rPr>
          <w:rStyle w:val="st131"/>
          <w:rFonts w:ascii="Times New Roman" w:hAnsi="Times New Roman" w:cs="Times New Roman"/>
          <w:b/>
          <w:color w:val="auto"/>
          <w:sz w:val="24"/>
          <w:szCs w:val="24"/>
        </w:rPr>
        <w:t>№ 863 від 15.11.2017</w:t>
      </w:r>
      <w:r w:rsidRPr="00396C34">
        <w:rPr>
          <w:rStyle w:val="st46"/>
          <w:rFonts w:ascii="Times New Roman" w:hAnsi="Times New Roman" w:cs="Times New Roman"/>
          <w:b/>
          <w:color w:val="auto"/>
          <w:sz w:val="24"/>
          <w:szCs w:val="24"/>
        </w:rPr>
        <w:t>}</w:t>
      </w:r>
    </w:p>
    <w:p w:rsidR="005664DA" w:rsidRPr="00396C34" w:rsidRDefault="005664DA" w:rsidP="00396C34">
      <w:pPr>
        <w:spacing w:after="0" w:line="240" w:lineRule="auto"/>
        <w:rPr>
          <w:rFonts w:ascii="Times New Roman" w:hAnsi="Times New Roman" w:cs="Times New Roman"/>
          <w:sz w:val="24"/>
          <w:szCs w:val="24"/>
        </w:rPr>
      </w:pPr>
    </w:p>
    <w:sectPr w:rsidR="005664DA" w:rsidRPr="00396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D5"/>
    <w:rsid w:val="00396C34"/>
    <w:rsid w:val="005664DA"/>
    <w:rsid w:val="00E765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396C34"/>
  </w:style>
  <w:style w:type="paragraph" w:customStyle="1" w:styleId="rvps7">
    <w:name w:val="rvps7"/>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96C34"/>
    <w:pPr>
      <w:spacing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96C34"/>
  </w:style>
  <w:style w:type="character" w:customStyle="1" w:styleId="rvts64">
    <w:name w:val="rvts64"/>
    <w:basedOn w:val="a0"/>
    <w:rsid w:val="00396C34"/>
  </w:style>
  <w:style w:type="character" w:customStyle="1" w:styleId="rvts9">
    <w:name w:val="rvts9"/>
    <w:basedOn w:val="a0"/>
    <w:rsid w:val="00396C34"/>
  </w:style>
  <w:style w:type="paragraph" w:customStyle="1" w:styleId="rvps6">
    <w:name w:val="rvps6"/>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396C34"/>
    <w:pPr>
      <w:spacing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396C34"/>
  </w:style>
  <w:style w:type="paragraph" w:customStyle="1" w:styleId="rvps4">
    <w:name w:val="rvps4"/>
    <w:basedOn w:val="a"/>
    <w:rsid w:val="00396C34"/>
    <w:pPr>
      <w:spacing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96C34"/>
  </w:style>
  <w:style w:type="paragraph" w:customStyle="1" w:styleId="rvps15">
    <w:name w:val="rvps15"/>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396C34"/>
    <w:pPr>
      <w:spacing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96C34"/>
  </w:style>
  <w:style w:type="character" w:customStyle="1" w:styleId="rvts15">
    <w:name w:val="rvts15"/>
    <w:basedOn w:val="a0"/>
    <w:rsid w:val="00396C34"/>
  </w:style>
  <w:style w:type="character" w:customStyle="1" w:styleId="rvts82">
    <w:name w:val="rvts82"/>
    <w:basedOn w:val="a0"/>
    <w:rsid w:val="00396C34"/>
  </w:style>
  <w:style w:type="paragraph" w:styleId="a3">
    <w:name w:val="Balloon Text"/>
    <w:basedOn w:val="a"/>
    <w:link w:val="a4"/>
    <w:uiPriority w:val="99"/>
    <w:semiHidden/>
    <w:unhideWhenUsed/>
    <w:rsid w:val="00396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C34"/>
    <w:rPr>
      <w:rFonts w:ascii="Tahoma" w:hAnsi="Tahoma" w:cs="Tahoma"/>
      <w:sz w:val="16"/>
      <w:szCs w:val="16"/>
    </w:rPr>
  </w:style>
  <w:style w:type="paragraph" w:customStyle="1" w:styleId="a5">
    <w:name w:val="Нормальний текст"/>
    <w:basedOn w:val="a"/>
    <w:rsid w:val="00396C34"/>
    <w:pPr>
      <w:spacing w:before="120" w:after="0" w:line="240" w:lineRule="auto"/>
      <w:ind w:firstLine="567"/>
    </w:pPr>
    <w:rPr>
      <w:rFonts w:ascii="Antiqua" w:eastAsia="Times New Roman" w:hAnsi="Antiqua" w:cs="Times New Roman"/>
      <w:sz w:val="26"/>
      <w:szCs w:val="20"/>
      <w:lang w:eastAsia="ru-RU"/>
    </w:rPr>
  </w:style>
  <w:style w:type="character" w:customStyle="1" w:styleId="st131">
    <w:name w:val="st131"/>
    <w:uiPriority w:val="99"/>
    <w:rsid w:val="00396C34"/>
    <w:rPr>
      <w:i/>
      <w:iCs/>
      <w:color w:val="0000FF"/>
    </w:rPr>
  </w:style>
  <w:style w:type="character" w:customStyle="1" w:styleId="st46">
    <w:name w:val="st46"/>
    <w:uiPriority w:val="99"/>
    <w:rsid w:val="00396C34"/>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396C34"/>
  </w:style>
  <w:style w:type="paragraph" w:customStyle="1" w:styleId="rvps7">
    <w:name w:val="rvps7"/>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96C34"/>
    <w:pPr>
      <w:spacing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96C34"/>
  </w:style>
  <w:style w:type="character" w:customStyle="1" w:styleId="rvts64">
    <w:name w:val="rvts64"/>
    <w:basedOn w:val="a0"/>
    <w:rsid w:val="00396C34"/>
  </w:style>
  <w:style w:type="character" w:customStyle="1" w:styleId="rvts9">
    <w:name w:val="rvts9"/>
    <w:basedOn w:val="a0"/>
    <w:rsid w:val="00396C34"/>
  </w:style>
  <w:style w:type="paragraph" w:customStyle="1" w:styleId="rvps6">
    <w:name w:val="rvps6"/>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396C34"/>
    <w:pPr>
      <w:spacing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396C34"/>
  </w:style>
  <w:style w:type="paragraph" w:customStyle="1" w:styleId="rvps4">
    <w:name w:val="rvps4"/>
    <w:basedOn w:val="a"/>
    <w:rsid w:val="00396C34"/>
    <w:pPr>
      <w:spacing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96C34"/>
  </w:style>
  <w:style w:type="paragraph" w:customStyle="1" w:styleId="rvps15">
    <w:name w:val="rvps15"/>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396C34"/>
    <w:pPr>
      <w:spacing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396C34"/>
    <w:pPr>
      <w:spacing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96C34"/>
  </w:style>
  <w:style w:type="character" w:customStyle="1" w:styleId="rvts15">
    <w:name w:val="rvts15"/>
    <w:basedOn w:val="a0"/>
    <w:rsid w:val="00396C34"/>
  </w:style>
  <w:style w:type="character" w:customStyle="1" w:styleId="rvts82">
    <w:name w:val="rvts82"/>
    <w:basedOn w:val="a0"/>
    <w:rsid w:val="00396C34"/>
  </w:style>
  <w:style w:type="paragraph" w:styleId="a3">
    <w:name w:val="Balloon Text"/>
    <w:basedOn w:val="a"/>
    <w:link w:val="a4"/>
    <w:uiPriority w:val="99"/>
    <w:semiHidden/>
    <w:unhideWhenUsed/>
    <w:rsid w:val="00396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C34"/>
    <w:rPr>
      <w:rFonts w:ascii="Tahoma" w:hAnsi="Tahoma" w:cs="Tahoma"/>
      <w:sz w:val="16"/>
      <w:szCs w:val="16"/>
    </w:rPr>
  </w:style>
  <w:style w:type="paragraph" w:customStyle="1" w:styleId="a5">
    <w:name w:val="Нормальний текст"/>
    <w:basedOn w:val="a"/>
    <w:rsid w:val="00396C34"/>
    <w:pPr>
      <w:spacing w:before="120" w:after="0" w:line="240" w:lineRule="auto"/>
      <w:ind w:firstLine="567"/>
    </w:pPr>
    <w:rPr>
      <w:rFonts w:ascii="Antiqua" w:eastAsia="Times New Roman" w:hAnsi="Antiqua" w:cs="Times New Roman"/>
      <w:sz w:val="26"/>
      <w:szCs w:val="20"/>
      <w:lang w:eastAsia="ru-RU"/>
    </w:rPr>
  </w:style>
  <w:style w:type="character" w:customStyle="1" w:styleId="st131">
    <w:name w:val="st131"/>
    <w:uiPriority w:val="99"/>
    <w:rsid w:val="00396C34"/>
    <w:rPr>
      <w:i/>
      <w:iCs/>
      <w:color w:val="0000FF"/>
    </w:rPr>
  </w:style>
  <w:style w:type="character" w:customStyle="1" w:styleId="st46">
    <w:name w:val="st46"/>
    <w:uiPriority w:val="99"/>
    <w:rsid w:val="00396C34"/>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877716">
      <w:bodyDiv w:val="1"/>
      <w:marLeft w:val="0"/>
      <w:marRight w:val="0"/>
      <w:marTop w:val="0"/>
      <w:marBottom w:val="0"/>
      <w:divBdr>
        <w:top w:val="none" w:sz="0" w:space="0" w:color="auto"/>
        <w:left w:val="none" w:sz="0" w:space="0" w:color="auto"/>
        <w:bottom w:val="none" w:sz="0" w:space="0" w:color="auto"/>
        <w:right w:val="none" w:sz="0" w:space="0" w:color="auto"/>
      </w:divBdr>
      <w:divsChild>
        <w:div w:id="18364179">
          <w:marLeft w:val="0"/>
          <w:marRight w:val="0"/>
          <w:marTop w:val="0"/>
          <w:marBottom w:val="0"/>
          <w:divBdr>
            <w:top w:val="none" w:sz="0" w:space="0" w:color="auto"/>
            <w:left w:val="none" w:sz="0" w:space="0" w:color="auto"/>
            <w:bottom w:val="none" w:sz="0" w:space="0" w:color="auto"/>
            <w:right w:val="none" w:sz="0" w:space="0" w:color="auto"/>
          </w:divBdr>
          <w:divsChild>
            <w:div w:id="1235579562">
              <w:marLeft w:val="0"/>
              <w:marRight w:val="0"/>
              <w:marTop w:val="0"/>
              <w:marBottom w:val="0"/>
              <w:divBdr>
                <w:top w:val="none" w:sz="0" w:space="0" w:color="auto"/>
                <w:left w:val="single" w:sz="6" w:space="0" w:color="CCCCCC"/>
                <w:bottom w:val="none" w:sz="0" w:space="0" w:color="auto"/>
                <w:right w:val="single" w:sz="6" w:space="0" w:color="CCCCCC"/>
              </w:divBdr>
              <w:divsChild>
                <w:div w:id="702289573">
                  <w:marLeft w:val="-225"/>
                  <w:marRight w:val="-225"/>
                  <w:marTop w:val="0"/>
                  <w:marBottom w:val="0"/>
                  <w:divBdr>
                    <w:top w:val="none" w:sz="0" w:space="0" w:color="auto"/>
                    <w:left w:val="none" w:sz="0" w:space="0" w:color="auto"/>
                    <w:bottom w:val="none" w:sz="0" w:space="0" w:color="auto"/>
                    <w:right w:val="none" w:sz="0" w:space="0" w:color="auto"/>
                  </w:divBdr>
                  <w:divsChild>
                    <w:div w:id="1766877015">
                      <w:marLeft w:val="0"/>
                      <w:marRight w:val="0"/>
                      <w:marTop w:val="0"/>
                      <w:marBottom w:val="0"/>
                      <w:divBdr>
                        <w:top w:val="none" w:sz="0" w:space="0" w:color="auto"/>
                        <w:left w:val="none" w:sz="0" w:space="0" w:color="auto"/>
                        <w:bottom w:val="none" w:sz="0" w:space="0" w:color="auto"/>
                        <w:right w:val="none" w:sz="0" w:space="0" w:color="auto"/>
                      </w:divBdr>
                      <w:divsChild>
                        <w:div w:id="1986470950">
                          <w:marLeft w:val="0"/>
                          <w:marRight w:val="0"/>
                          <w:marTop w:val="0"/>
                          <w:marBottom w:val="0"/>
                          <w:divBdr>
                            <w:top w:val="none" w:sz="0" w:space="0" w:color="auto"/>
                            <w:left w:val="none" w:sz="0" w:space="0" w:color="auto"/>
                            <w:bottom w:val="none" w:sz="0" w:space="0" w:color="auto"/>
                            <w:right w:val="none" w:sz="0" w:space="0" w:color="auto"/>
                          </w:divBdr>
                          <w:divsChild>
                            <w:div w:id="662975134">
                              <w:marLeft w:val="0"/>
                              <w:marRight w:val="0"/>
                              <w:marTop w:val="0"/>
                              <w:marBottom w:val="0"/>
                              <w:divBdr>
                                <w:top w:val="none" w:sz="0" w:space="0" w:color="auto"/>
                                <w:left w:val="none" w:sz="0" w:space="0" w:color="auto"/>
                                <w:bottom w:val="none" w:sz="0" w:space="0" w:color="auto"/>
                                <w:right w:val="none" w:sz="0" w:space="0" w:color="auto"/>
                              </w:divBdr>
                              <w:divsChild>
                                <w:div w:id="235090712">
                                  <w:marLeft w:val="0"/>
                                  <w:marRight w:val="0"/>
                                  <w:marTop w:val="0"/>
                                  <w:marBottom w:val="0"/>
                                  <w:divBdr>
                                    <w:top w:val="none" w:sz="0" w:space="0" w:color="auto"/>
                                    <w:left w:val="none" w:sz="0" w:space="0" w:color="auto"/>
                                    <w:bottom w:val="none" w:sz="0" w:space="0" w:color="auto"/>
                                    <w:right w:val="none" w:sz="0" w:space="0" w:color="auto"/>
                                  </w:divBdr>
                                </w:div>
                                <w:div w:id="493106766">
                                  <w:marLeft w:val="0"/>
                                  <w:marRight w:val="0"/>
                                  <w:marTop w:val="0"/>
                                  <w:marBottom w:val="0"/>
                                  <w:divBdr>
                                    <w:top w:val="none" w:sz="0" w:space="0" w:color="auto"/>
                                    <w:left w:val="none" w:sz="0" w:space="0" w:color="auto"/>
                                    <w:bottom w:val="none" w:sz="0" w:space="0" w:color="auto"/>
                                    <w:right w:val="none" w:sz="0" w:space="0" w:color="auto"/>
                                  </w:divBdr>
                                </w:div>
                                <w:div w:id="1018044710">
                                  <w:marLeft w:val="0"/>
                                  <w:marRight w:val="0"/>
                                  <w:marTop w:val="0"/>
                                  <w:marBottom w:val="0"/>
                                  <w:divBdr>
                                    <w:top w:val="none" w:sz="0" w:space="0" w:color="auto"/>
                                    <w:left w:val="none" w:sz="0" w:space="0" w:color="auto"/>
                                    <w:bottom w:val="none" w:sz="0" w:space="0" w:color="auto"/>
                                    <w:right w:val="none" w:sz="0" w:space="0" w:color="auto"/>
                                  </w:divBdr>
                                </w:div>
                                <w:div w:id="1988972814">
                                  <w:marLeft w:val="0"/>
                                  <w:marRight w:val="0"/>
                                  <w:marTop w:val="0"/>
                                  <w:marBottom w:val="0"/>
                                  <w:divBdr>
                                    <w:top w:val="none" w:sz="0" w:space="0" w:color="auto"/>
                                    <w:left w:val="none" w:sz="0" w:space="0" w:color="auto"/>
                                    <w:bottom w:val="none" w:sz="0" w:space="0" w:color="auto"/>
                                    <w:right w:val="none" w:sz="0" w:space="0" w:color="auto"/>
                                  </w:divBdr>
                                </w:div>
                                <w:div w:id="1211187668">
                                  <w:marLeft w:val="0"/>
                                  <w:marRight w:val="0"/>
                                  <w:marTop w:val="0"/>
                                  <w:marBottom w:val="0"/>
                                  <w:divBdr>
                                    <w:top w:val="none" w:sz="0" w:space="0" w:color="auto"/>
                                    <w:left w:val="none" w:sz="0" w:space="0" w:color="auto"/>
                                    <w:bottom w:val="none" w:sz="0" w:space="0" w:color="auto"/>
                                    <w:right w:val="none" w:sz="0" w:space="0" w:color="auto"/>
                                  </w:divBdr>
                                </w:div>
                                <w:div w:id="16995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456-17" TargetMode="External"/><Relationship Id="rId13" Type="http://schemas.openxmlformats.org/officeDocument/2006/relationships/hyperlink" Target="http://zakon.rada.gov.ua/laws/show/863-2017-%D0%BF" TargetMode="External"/><Relationship Id="rId18" Type="http://schemas.openxmlformats.org/officeDocument/2006/relationships/hyperlink" Target="http://zakon.rada.gov.ua/laws/show/117-2014-%D0%BF" TargetMode="External"/><Relationship Id="rId26" Type="http://schemas.openxmlformats.org/officeDocument/2006/relationships/hyperlink" Target="http://zakon.rada.gov.ua/laws/show/88-2017-%D0%BF" TargetMode="External"/><Relationship Id="rId3" Type="http://schemas.openxmlformats.org/officeDocument/2006/relationships/settings" Target="settings.xml"/><Relationship Id="rId21" Type="http://schemas.openxmlformats.org/officeDocument/2006/relationships/hyperlink" Target="http://zakon.rada.gov.ua/laws/show/1298-2002-%D0%BF" TargetMode="External"/><Relationship Id="rId34" Type="http://schemas.openxmlformats.org/officeDocument/2006/relationships/fontTable" Target="fontTable.xml"/><Relationship Id="rId7" Type="http://schemas.openxmlformats.org/officeDocument/2006/relationships/hyperlink" Target="http://zakon.rada.gov.ua/laws/show/88-2018-%D0%BF" TargetMode="External"/><Relationship Id="rId12" Type="http://schemas.openxmlformats.org/officeDocument/2006/relationships/hyperlink" Target="http://zakon.rada.gov.ua/laws/show/88-2018-%D0%BF" TargetMode="External"/><Relationship Id="rId17" Type="http://schemas.openxmlformats.org/officeDocument/2006/relationships/hyperlink" Target="http://zakon.rada.gov.ua/laws/show/88-2018-%D0%BF" TargetMode="External"/><Relationship Id="rId25" Type="http://schemas.openxmlformats.org/officeDocument/2006/relationships/hyperlink" Target="http://zakon.rada.gov.ua/laws/show/88-2018-%D0%BF" TargetMode="External"/><Relationship Id="rId33" Type="http://schemas.openxmlformats.org/officeDocument/2006/relationships/hyperlink" Target="http://zakon.rada.gov.ua/laws/show/88-2018-%D0%BF" TargetMode="External"/><Relationship Id="rId2" Type="http://schemas.microsoft.com/office/2007/relationships/stylesWithEffects" Target="stylesWithEffects.xml"/><Relationship Id="rId16" Type="http://schemas.openxmlformats.org/officeDocument/2006/relationships/hyperlink" Target="http://zakon.rada.gov.ua/laws/show/545-2017-%D0%BF" TargetMode="External"/><Relationship Id="rId20" Type="http://schemas.openxmlformats.org/officeDocument/2006/relationships/hyperlink" Target="http://zakon.rada.gov.ua/laws/show/863-2017-%D0%BF" TargetMode="External"/><Relationship Id="rId29" Type="http://schemas.openxmlformats.org/officeDocument/2006/relationships/hyperlink" Target="http://zakon.rada.gov.ua/laws/show/863-2017-%D0%BF" TargetMode="External"/><Relationship Id="rId1" Type="http://schemas.openxmlformats.org/officeDocument/2006/relationships/styles" Target="styles.xml"/><Relationship Id="rId6" Type="http://schemas.openxmlformats.org/officeDocument/2006/relationships/hyperlink" Target="http://zakon.rada.gov.ua/laws/show/863-2017-%D0%BF" TargetMode="External"/><Relationship Id="rId11" Type="http://schemas.openxmlformats.org/officeDocument/2006/relationships/hyperlink" Target="http://zakon.rada.gov.ua/laws/show/88-2017-%D0%BF" TargetMode="External"/><Relationship Id="rId24" Type="http://schemas.openxmlformats.org/officeDocument/2006/relationships/hyperlink" Target="http://zakon.rada.gov.ua/laws/show/863-2017-%D0%BF" TargetMode="External"/><Relationship Id="rId32" Type="http://schemas.openxmlformats.org/officeDocument/2006/relationships/hyperlink" Target="http://zakon.rada.gov.ua/laws/show/863-2017-%D0%BF" TargetMode="External"/><Relationship Id="rId5" Type="http://schemas.openxmlformats.org/officeDocument/2006/relationships/image" Target="media/image1.gif"/><Relationship Id="rId15" Type="http://schemas.openxmlformats.org/officeDocument/2006/relationships/hyperlink" Target="http://zakon.rada.gov.ua/laws/show/88-2017-%D0%BF" TargetMode="External"/><Relationship Id="rId23" Type="http://schemas.openxmlformats.org/officeDocument/2006/relationships/hyperlink" Target="http://zakon.rada.gov.ua/laws/show/872-2011-%D0%BF" TargetMode="External"/><Relationship Id="rId28" Type="http://schemas.openxmlformats.org/officeDocument/2006/relationships/hyperlink" Target="http://zakon.rada.gov.ua/laws/show/88-2017-%D0%BF" TargetMode="External"/><Relationship Id="rId10" Type="http://schemas.openxmlformats.org/officeDocument/2006/relationships/hyperlink" Target="http://zakon.rada.gov.ua/laws/show/863-2017-%D0%BF" TargetMode="External"/><Relationship Id="rId19" Type="http://schemas.openxmlformats.org/officeDocument/2006/relationships/hyperlink" Target="http://zakon.rada.gov.ua/laws/show/88-2017-%D0%BF" TargetMode="External"/><Relationship Id="rId31" Type="http://schemas.openxmlformats.org/officeDocument/2006/relationships/hyperlink" Target="http://zakon.rada.gov.ua/laws/show/88-2018-%D0%BF" TargetMode="External"/><Relationship Id="rId4" Type="http://schemas.openxmlformats.org/officeDocument/2006/relationships/webSettings" Target="webSettings.xml"/><Relationship Id="rId9" Type="http://schemas.openxmlformats.org/officeDocument/2006/relationships/hyperlink" Target="http://zakon.rada.gov.ua/laws/show/88-2017-%D0%BF" TargetMode="External"/><Relationship Id="rId14" Type="http://schemas.openxmlformats.org/officeDocument/2006/relationships/hyperlink" Target="http://zakon.rada.gov.ua/laws/show/1132-2010-%D0%BF" TargetMode="External"/><Relationship Id="rId22" Type="http://schemas.openxmlformats.org/officeDocument/2006/relationships/hyperlink" Target="http://zakon.rada.gov.ua/laws/show/863-2017-%D0%BF" TargetMode="External"/><Relationship Id="rId27" Type="http://schemas.openxmlformats.org/officeDocument/2006/relationships/hyperlink" Target="http://zakon.rada.gov.ua/laws/show/863-2017-%D0%BF" TargetMode="External"/><Relationship Id="rId30" Type="http://schemas.openxmlformats.org/officeDocument/2006/relationships/hyperlink" Target="http://zakon.rada.gov.ua/laws/show/863-2017-%D0%B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14398</Words>
  <Characters>8208</Characters>
  <Application>Microsoft Office Word</Application>
  <DocSecurity>0</DocSecurity>
  <Lines>68</Lines>
  <Paragraphs>45</Paragraphs>
  <ScaleCrop>false</ScaleCrop>
  <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Вольянская</dc:creator>
  <cp:keywords/>
  <dc:description/>
  <cp:lastModifiedBy>Светлана Вольянская</cp:lastModifiedBy>
  <cp:revision>2</cp:revision>
  <dcterms:created xsi:type="dcterms:W3CDTF">2018-09-20T14:50:00Z</dcterms:created>
  <dcterms:modified xsi:type="dcterms:W3CDTF">2018-09-20T14:54:00Z</dcterms:modified>
</cp:coreProperties>
</file>